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6E9" w:rsidRDefault="008666E9" w:rsidP="008666E9">
      <w:pPr>
        <w:spacing w:after="0" w:line="240" w:lineRule="auto"/>
        <w:jc w:val="center"/>
        <w:rPr>
          <w:rFonts w:ascii="Calibri Light" w:eastAsia="Times New Roman" w:hAnsi="Calibri Light" w:cstheme="minorHAnsi"/>
          <w:b/>
          <w:szCs w:val="22"/>
        </w:rPr>
      </w:pPr>
      <w:r w:rsidRPr="00D6614A">
        <w:rPr>
          <w:rFonts w:ascii="Calibri Light" w:eastAsia="Times New Roman" w:hAnsi="Calibri Light" w:cstheme="minorHAnsi"/>
          <w:b/>
          <w:szCs w:val="22"/>
        </w:rPr>
        <w:t xml:space="preserve">Basın Açıklaması </w:t>
      </w:r>
    </w:p>
    <w:p w:rsidR="00AB29FC" w:rsidRPr="00D6614A" w:rsidRDefault="00AB29FC" w:rsidP="0021425C">
      <w:pPr>
        <w:spacing w:line="240" w:lineRule="auto"/>
        <w:jc w:val="center"/>
        <w:rPr>
          <w:rFonts w:ascii="Calibri Light" w:hAnsi="Calibri Light"/>
          <w:b/>
          <w:szCs w:val="22"/>
        </w:rPr>
      </w:pPr>
    </w:p>
    <w:p w:rsidR="0021425C" w:rsidRPr="00D6614A" w:rsidRDefault="0021425C" w:rsidP="0021425C">
      <w:pPr>
        <w:spacing w:line="240" w:lineRule="auto"/>
        <w:jc w:val="center"/>
        <w:rPr>
          <w:rFonts w:ascii="Calibri Light" w:hAnsi="Calibri Light"/>
          <w:b/>
          <w:szCs w:val="22"/>
        </w:rPr>
      </w:pPr>
      <w:r w:rsidRPr="00D6614A">
        <w:rPr>
          <w:rFonts w:ascii="Calibri Light" w:hAnsi="Calibri Light"/>
          <w:b/>
          <w:szCs w:val="22"/>
        </w:rPr>
        <w:t>Sakarya Üniversitesi İşletme Fakültesi’nin Global Yeteneği, Yenilikçiliği ve Yaratıcılığı AACSB International tarafından tanındı.</w:t>
      </w:r>
    </w:p>
    <w:p w:rsidR="0021425C" w:rsidRPr="00D6614A" w:rsidRDefault="00E94477" w:rsidP="0021425C">
      <w:pPr>
        <w:spacing w:line="240" w:lineRule="auto"/>
        <w:jc w:val="both"/>
        <w:rPr>
          <w:rFonts w:ascii="Calibri Light" w:hAnsi="Calibri Light"/>
          <w:szCs w:val="22"/>
        </w:rPr>
      </w:pPr>
      <w:r>
        <w:rPr>
          <w:rFonts w:ascii="Calibri Light" w:hAnsi="Calibri Light"/>
          <w:szCs w:val="22"/>
        </w:rPr>
        <w:t xml:space="preserve">Dünyadaki işletme okullarının en büyük organizasyonu ve akreditasyon kurumu olan AACSB’nin </w:t>
      </w:r>
      <w:r w:rsidR="0021425C" w:rsidRPr="00D6614A">
        <w:rPr>
          <w:rFonts w:ascii="Calibri Light" w:hAnsi="Calibri Light"/>
          <w:szCs w:val="22"/>
        </w:rPr>
        <w:t>“İlham Veren İnovasyonlar” inisiyatifi, teknoloji, yaşantısal öğrenme, girişimcilik, kariyer gelişimi ve başka alanlarda tüm dünyadaki işletme okulları tarafından geliştirilen yaratıcı stratejileri öne çıkarmaktadır.</w:t>
      </w:r>
    </w:p>
    <w:p w:rsidR="0021425C" w:rsidRPr="00D6614A" w:rsidRDefault="00692F4C" w:rsidP="0021425C">
      <w:pPr>
        <w:spacing w:line="240" w:lineRule="auto"/>
        <w:jc w:val="both"/>
        <w:rPr>
          <w:rFonts w:ascii="Calibri Light" w:hAnsi="Calibri Light"/>
          <w:szCs w:val="22"/>
        </w:rPr>
      </w:pPr>
      <w:r w:rsidRPr="00D6614A">
        <w:rPr>
          <w:rFonts w:ascii="Calibri Light" w:hAnsi="Calibri Light"/>
          <w:szCs w:val="22"/>
        </w:rPr>
        <w:t>1 Şubat 2016</w:t>
      </w:r>
      <w:r>
        <w:rPr>
          <w:rFonts w:ascii="Calibri Light" w:hAnsi="Calibri Light"/>
          <w:szCs w:val="22"/>
        </w:rPr>
        <w:t xml:space="preserve"> tarihinde Miami, Florida’da yapılan</w:t>
      </w:r>
      <w:r w:rsidR="0021425C" w:rsidRPr="00D6614A">
        <w:rPr>
          <w:rFonts w:ascii="Calibri Light" w:hAnsi="Calibri Light"/>
          <w:szCs w:val="22"/>
        </w:rPr>
        <w:t xml:space="preserve"> 2016</w:t>
      </w:r>
      <w:r>
        <w:rPr>
          <w:rFonts w:ascii="Calibri Light" w:hAnsi="Calibri Light"/>
          <w:szCs w:val="22"/>
        </w:rPr>
        <w:t xml:space="preserve"> Global </w:t>
      </w:r>
      <w:r w:rsidR="0021425C" w:rsidRPr="00D6614A">
        <w:rPr>
          <w:rFonts w:ascii="Calibri Light" w:hAnsi="Calibri Light"/>
          <w:szCs w:val="22"/>
        </w:rPr>
        <w:t xml:space="preserve"> Dekan</w:t>
      </w:r>
      <w:bookmarkStart w:id="0" w:name="_GoBack"/>
      <w:bookmarkEnd w:id="0"/>
      <w:r w:rsidR="0021425C" w:rsidRPr="00D6614A">
        <w:rPr>
          <w:rFonts w:ascii="Calibri Light" w:hAnsi="Calibri Light"/>
          <w:szCs w:val="22"/>
        </w:rPr>
        <w:t xml:space="preserve">lar Konferansı'nda global akreditasyon kurumu ve işletme okullarının Derneği olan </w:t>
      </w:r>
      <w:hyperlink r:id="rId8" w:history="1">
        <w:r w:rsidR="0021425C" w:rsidRPr="00D6614A">
          <w:rPr>
            <w:rStyle w:val="Kpr"/>
            <w:rFonts w:ascii="Calibri Light" w:hAnsi="Calibri Light"/>
            <w:szCs w:val="22"/>
          </w:rPr>
          <w:t>AACSB International</w:t>
        </w:r>
      </w:hyperlink>
      <w:r w:rsidR="0021425C" w:rsidRPr="00D6614A">
        <w:rPr>
          <w:rFonts w:ascii="Calibri Light" w:hAnsi="Calibri Light"/>
          <w:szCs w:val="22"/>
        </w:rPr>
        <w:t>, Sakarya Üniversitesi İşletme fakültesinin inovasyonunu, işletme okullarının nasıl yenilik yaptıklarını ve işletme eğitimi çevresinde çeşitliliği nasıl sağladıklarını temsil eden 30 inovasyondan biri olarak tanımaktadır.</w:t>
      </w:r>
    </w:p>
    <w:p w:rsidR="0021425C" w:rsidRPr="00D6614A" w:rsidRDefault="0021425C" w:rsidP="0021425C">
      <w:pPr>
        <w:spacing w:line="240" w:lineRule="auto"/>
        <w:jc w:val="both"/>
        <w:rPr>
          <w:rFonts w:ascii="Calibri Light" w:hAnsi="Calibri Light"/>
          <w:szCs w:val="22"/>
        </w:rPr>
      </w:pPr>
      <w:r w:rsidRPr="00D6614A">
        <w:rPr>
          <w:rFonts w:ascii="Calibri Light" w:hAnsi="Calibri Light"/>
          <w:szCs w:val="22"/>
        </w:rPr>
        <w:t xml:space="preserve">AACSB’nin 100. Yılı’nın ve yaklaşan Vizyon Geliştirme İnisiyatifi’nin bir parçası olarak kutlanan </w:t>
      </w:r>
      <w:hyperlink r:id="rId9" w:history="1">
        <w:r w:rsidRPr="00D6614A">
          <w:rPr>
            <w:rStyle w:val="Kpr"/>
            <w:rFonts w:ascii="Calibri Light" w:hAnsi="Calibri Light"/>
            <w:szCs w:val="22"/>
          </w:rPr>
          <w:t>“İlham Veren İnovasyonlar”</w:t>
        </w:r>
      </w:hyperlink>
      <w:r w:rsidRPr="00D6614A">
        <w:rPr>
          <w:rFonts w:ascii="Calibri Light" w:hAnsi="Calibri Light"/>
          <w:szCs w:val="22"/>
        </w:rPr>
        <w:t xml:space="preserve"> tüm dünyadaki AACSB üyesi okulların yenilik ve işletme eğitimi çevresinde çeşitlendirme yapma çalışmalarına yönelik  farklı yollara dikkat çekmektedir. Araştırma ve öğrenmeye yönelik yaklaşımlarından, paydaşlarıyla ilişkilerine ve yönetim ve faaliyetlerinin yerine getirilmesine kadar işletme fakülteleri her türden akademik kurumların yaratma, öğretme, irtibatlandırma ve liderlik etmelerinin yollarını yeniden tanımlamaktadır.</w:t>
      </w:r>
    </w:p>
    <w:p w:rsidR="0021425C" w:rsidRPr="00D6614A" w:rsidRDefault="0021425C" w:rsidP="0021425C">
      <w:pPr>
        <w:spacing w:line="240" w:lineRule="auto"/>
        <w:jc w:val="both"/>
        <w:rPr>
          <w:rFonts w:ascii="Calibri Light" w:hAnsi="Calibri Light"/>
          <w:szCs w:val="22"/>
        </w:rPr>
      </w:pPr>
    </w:p>
    <w:p w:rsidR="0021425C" w:rsidRPr="00D6614A" w:rsidRDefault="005D4ECD" w:rsidP="0021425C">
      <w:pPr>
        <w:spacing w:line="240" w:lineRule="auto"/>
        <w:jc w:val="both"/>
        <w:rPr>
          <w:rFonts w:ascii="Calibri Light" w:hAnsi="Calibri Light"/>
          <w:szCs w:val="22"/>
        </w:rPr>
      </w:pPr>
      <w:r>
        <w:rPr>
          <w:rFonts w:ascii="Calibri Light" w:hAnsi="Calibri Light"/>
          <w:i/>
          <w:szCs w:val="22"/>
        </w:rPr>
        <w:t>AACSB International CEO’su ve B</w:t>
      </w:r>
      <w:r w:rsidR="0021425C" w:rsidRPr="005D4ECD">
        <w:rPr>
          <w:rFonts w:ascii="Calibri Light" w:hAnsi="Calibri Light"/>
          <w:i/>
          <w:szCs w:val="22"/>
        </w:rPr>
        <w:t>aşkanı Tom R. Robinson</w:t>
      </w:r>
      <w:r w:rsidR="0021425C" w:rsidRPr="00D6614A">
        <w:rPr>
          <w:rFonts w:ascii="Calibri Light" w:hAnsi="Calibri Light"/>
          <w:szCs w:val="22"/>
        </w:rPr>
        <w:t xml:space="preserve"> “işletme eğitimi alanındaki yeteneğe liderlik etmedeki rolünden dolayı </w:t>
      </w:r>
      <w:r w:rsidR="0021425C" w:rsidRPr="001047AC">
        <w:rPr>
          <w:rFonts w:ascii="Calibri Light" w:hAnsi="Calibri Light"/>
          <w:i/>
          <w:szCs w:val="22"/>
        </w:rPr>
        <w:t>Sakarya Üniversitesi İşletme Fakültesi</w:t>
      </w:r>
      <w:r w:rsidR="0021425C" w:rsidRPr="00D6614A">
        <w:rPr>
          <w:rFonts w:ascii="Calibri Light" w:hAnsi="Calibri Light"/>
          <w:szCs w:val="22"/>
        </w:rPr>
        <w:t>'ni tanımaktan mutluluk duymaktayım” dedi ve devam etti: “AACSB dünya çapında kaliteli yönetim eğitiminin geliştirilmesi yolunda yüzüncü yılını kutlamaktayken, sektörün içinde ve dışında olanlara işletme fakültelerinin herkesin faydasına sunduğu vizyon, liderlik ve yenilikçi düşünceyi hatırlatmak önem arz etmektedir. “İlham veren inovasyonlarımıın tanınması yoluyla, Sakarya Üniversitesi İşletme Fakültesi, İşletme okullarının çığır açan uygulamaları ve mükemmelliğe sürekli odaklanmalarıyla çevrelerinde ve genel olarak toplumlarında pozitif etkiye sahip olduklarının bir kanıtı olarak durmaktadır.”</w:t>
      </w:r>
    </w:p>
    <w:p w:rsidR="0021425C" w:rsidRPr="00D6614A" w:rsidRDefault="0021425C" w:rsidP="0021425C">
      <w:pPr>
        <w:spacing w:line="240" w:lineRule="auto"/>
        <w:jc w:val="both"/>
        <w:rPr>
          <w:rFonts w:ascii="Calibri Light" w:hAnsi="Calibri Light"/>
          <w:szCs w:val="22"/>
        </w:rPr>
      </w:pPr>
    </w:p>
    <w:p w:rsidR="0021425C" w:rsidRPr="00D6614A" w:rsidRDefault="0021425C" w:rsidP="0021425C">
      <w:pPr>
        <w:spacing w:line="240" w:lineRule="auto"/>
        <w:jc w:val="both"/>
        <w:rPr>
          <w:rFonts w:ascii="Calibri Light" w:hAnsi="Calibri Light"/>
          <w:szCs w:val="22"/>
        </w:rPr>
      </w:pPr>
      <w:r w:rsidRPr="00702843">
        <w:rPr>
          <w:rFonts w:ascii="Calibri Light" w:hAnsi="Calibri Light"/>
          <w:i/>
          <w:szCs w:val="22"/>
        </w:rPr>
        <w:t>AACSB Yönetim Kurulu Başkanı ve Rice Üniversitesi Je</w:t>
      </w:r>
      <w:r w:rsidR="00702843">
        <w:rPr>
          <w:rFonts w:ascii="Calibri Light" w:hAnsi="Calibri Light"/>
          <w:i/>
          <w:szCs w:val="22"/>
        </w:rPr>
        <w:t>sse H. Jones İşletme Enstitüsü D</w:t>
      </w:r>
      <w:r w:rsidRPr="00702843">
        <w:rPr>
          <w:rFonts w:ascii="Calibri Light" w:hAnsi="Calibri Light"/>
          <w:i/>
          <w:szCs w:val="22"/>
        </w:rPr>
        <w:t xml:space="preserve">ekanı </w:t>
      </w:r>
      <w:r w:rsidRPr="00D6614A">
        <w:rPr>
          <w:rFonts w:ascii="Calibri Light" w:hAnsi="Calibri Light"/>
          <w:szCs w:val="22"/>
        </w:rPr>
        <w:t xml:space="preserve">William Glick “bu yılın ilham veren inovasyonlar açılış töreni AACSB’ye üye okulların büyük ve çığır açıcı gücünü ve yenilikçi ve anlamlı fikirlere verdikleri değeri vurgulamaktadır” dedi ve devam etti: </w:t>
      </w:r>
      <w:r w:rsidRPr="001047AC">
        <w:rPr>
          <w:rFonts w:ascii="Calibri Light" w:hAnsi="Calibri Light"/>
          <w:i/>
          <w:szCs w:val="22"/>
        </w:rPr>
        <w:t>Sakarya Üniversitesi İşletme Fakültesi’nin</w:t>
      </w:r>
      <w:r w:rsidRPr="00D6614A">
        <w:rPr>
          <w:rFonts w:ascii="Calibri Light" w:hAnsi="Calibri Light"/>
          <w:szCs w:val="22"/>
        </w:rPr>
        <w:t xml:space="preserve"> inovasyonunu, içindeki fikirlerin AACSB fakültelerinin nasıl inovasyonda katalizör görevi gördüklerini, bilginin ortak yaratıcısı ve yaşam boyu öğrenme merkezi olduklarını, liderlikte liderlik yaptıklarını ve paylaşılan refahın sağlayıcıları olduklarını gösterdiği için öne çıkarmaktan gururluyuz.</w:t>
      </w:r>
    </w:p>
    <w:p w:rsidR="0021425C" w:rsidRDefault="0021425C" w:rsidP="0021425C">
      <w:pPr>
        <w:spacing w:line="240" w:lineRule="auto"/>
        <w:jc w:val="both"/>
        <w:rPr>
          <w:rFonts w:ascii="Calibri Light" w:hAnsi="Calibri Light"/>
          <w:szCs w:val="22"/>
        </w:rPr>
      </w:pPr>
    </w:p>
    <w:p w:rsidR="00C737DC" w:rsidRPr="00C737DC" w:rsidRDefault="00C737DC" w:rsidP="0021425C">
      <w:pPr>
        <w:spacing w:line="240" w:lineRule="auto"/>
        <w:jc w:val="both"/>
        <w:rPr>
          <w:rFonts w:ascii="Calibri Light" w:hAnsi="Calibri Light"/>
          <w:b/>
          <w:szCs w:val="22"/>
        </w:rPr>
      </w:pPr>
      <w:r w:rsidRPr="00C737DC">
        <w:rPr>
          <w:rFonts w:ascii="Calibri Light" w:hAnsi="Calibri Light"/>
          <w:b/>
          <w:szCs w:val="22"/>
        </w:rPr>
        <w:t xml:space="preserve">Sakarya Üniversitesi İşletme Fakültesi’nin İnovasyonu Hakkında </w:t>
      </w:r>
    </w:p>
    <w:p w:rsidR="0021425C" w:rsidRPr="001047AC" w:rsidRDefault="0021425C" w:rsidP="00A429AB">
      <w:pPr>
        <w:spacing w:line="240" w:lineRule="auto"/>
        <w:jc w:val="both"/>
        <w:rPr>
          <w:rFonts w:ascii="Calibri Light" w:hAnsi="Calibri Light"/>
          <w:szCs w:val="22"/>
        </w:rPr>
      </w:pPr>
      <w:r w:rsidRPr="001047AC">
        <w:rPr>
          <w:rFonts w:ascii="Calibri Light" w:hAnsi="Calibri Light"/>
          <w:szCs w:val="22"/>
        </w:rPr>
        <w:t xml:space="preserve">Sakarya Üniversitesi İşletme Fakültesi </w:t>
      </w:r>
      <w:r w:rsidR="00A429AB" w:rsidRPr="001047AC">
        <w:rPr>
          <w:rFonts w:ascii="Calibri Light" w:hAnsi="Calibri Light" w:cs="Helvetica"/>
          <w:szCs w:val="22"/>
          <w:shd w:val="clear" w:color="auto" w:fill="FFFFFF"/>
        </w:rPr>
        <w:t>“Üniversiteden Pazar Elçiliğine Projesi” (UPEP) ile</w:t>
      </w:r>
      <w:r w:rsidR="005F15C2" w:rsidRPr="001047AC">
        <w:rPr>
          <w:rFonts w:ascii="Calibri Light" w:hAnsi="Calibri Light" w:cs="Helvetica"/>
          <w:szCs w:val="22"/>
          <w:shd w:val="clear" w:color="auto" w:fill="FFFFFF"/>
        </w:rPr>
        <w:t xml:space="preserve"> eğitimde yaptığı inovasyon</w:t>
      </w:r>
      <w:r w:rsidR="00A429AB" w:rsidRPr="001047AC">
        <w:rPr>
          <w:rFonts w:ascii="Calibri Light" w:hAnsi="Calibri Light" w:cs="Helvetica"/>
          <w:szCs w:val="22"/>
          <w:shd w:val="clear" w:color="auto" w:fill="FFFFFF"/>
        </w:rPr>
        <w:t xml:space="preserve"> global olarak tanınmıştır. Bu proje ile SAÜ’de eğitim gören yabancı uyruklu öğrenciler ile Sakarya KOBİ’lerinin buluşması hedeflenmektedir. </w:t>
      </w:r>
      <w:r w:rsidR="00934F1B">
        <w:rPr>
          <w:rFonts w:ascii="Calibri Light" w:hAnsi="Calibri Light" w:cs="Helvetica"/>
          <w:szCs w:val="22"/>
          <w:shd w:val="clear" w:color="auto" w:fill="FFFFFF"/>
        </w:rPr>
        <w:t>Proje,</w:t>
      </w:r>
      <w:r w:rsidR="00A429AB" w:rsidRPr="001047AC">
        <w:rPr>
          <w:rFonts w:ascii="Calibri Light" w:hAnsi="Calibri Light" w:cs="Helvetica"/>
          <w:szCs w:val="22"/>
          <w:shd w:val="clear" w:color="auto" w:fill="FFFFFF"/>
        </w:rPr>
        <w:t xml:space="preserve"> </w:t>
      </w:r>
      <w:r w:rsidR="00934F1B">
        <w:rPr>
          <w:rFonts w:ascii="Calibri Light" w:hAnsi="Calibri Light" w:cs="Helvetica"/>
          <w:szCs w:val="22"/>
          <w:shd w:val="clear" w:color="auto" w:fill="FFFFFF"/>
        </w:rPr>
        <w:t xml:space="preserve">Sakarya Ticaret ve Sanayi Odası (Satso) </w:t>
      </w:r>
      <w:r w:rsidR="00B852E9">
        <w:rPr>
          <w:rFonts w:ascii="Calibri Light" w:hAnsi="Calibri Light" w:cs="Helvetica"/>
          <w:szCs w:val="22"/>
          <w:shd w:val="clear" w:color="auto" w:fill="FFFFFF"/>
        </w:rPr>
        <w:t>ile F</w:t>
      </w:r>
      <w:r w:rsidR="00934F1B">
        <w:rPr>
          <w:rFonts w:ascii="Calibri Light" w:hAnsi="Calibri Light" w:cs="Helvetica"/>
          <w:szCs w:val="22"/>
          <w:shd w:val="clear" w:color="auto" w:fill="FFFFFF"/>
        </w:rPr>
        <w:t>akülte</w:t>
      </w:r>
      <w:r w:rsidR="00B852E9">
        <w:rPr>
          <w:rFonts w:ascii="Calibri Light" w:hAnsi="Calibri Light" w:cs="Helvetica"/>
          <w:szCs w:val="22"/>
          <w:shd w:val="clear" w:color="auto" w:fill="FFFFFF"/>
        </w:rPr>
        <w:t>’</w:t>
      </w:r>
      <w:r w:rsidR="00934F1B">
        <w:rPr>
          <w:rFonts w:ascii="Calibri Light" w:hAnsi="Calibri Light" w:cs="Helvetica"/>
          <w:szCs w:val="22"/>
          <w:shd w:val="clear" w:color="auto" w:fill="FFFFFF"/>
        </w:rPr>
        <w:t xml:space="preserve">nin </w:t>
      </w:r>
      <w:r w:rsidR="00934F1B" w:rsidRPr="001047AC">
        <w:rPr>
          <w:rFonts w:ascii="Calibri Light" w:hAnsi="Calibri Light"/>
          <w:szCs w:val="22"/>
        </w:rPr>
        <w:t>Uluslararası Ticaret Bölümü’nün</w:t>
      </w:r>
      <w:r w:rsidR="00934F1B" w:rsidRPr="001047AC">
        <w:rPr>
          <w:rFonts w:ascii="Calibri Light" w:hAnsi="Calibri Light" w:cs="Helvetica"/>
          <w:color w:val="666666"/>
          <w:szCs w:val="22"/>
          <w:shd w:val="clear" w:color="auto" w:fill="FFFFFF"/>
        </w:rPr>
        <w:t> </w:t>
      </w:r>
      <w:r w:rsidR="00934F1B">
        <w:rPr>
          <w:rFonts w:ascii="Calibri Light" w:hAnsi="Calibri Light" w:cs="Helvetica"/>
          <w:szCs w:val="22"/>
          <w:shd w:val="clear" w:color="auto" w:fill="FFFFFF"/>
        </w:rPr>
        <w:t xml:space="preserve">işbirliği ile </w:t>
      </w:r>
      <w:r w:rsidR="00A429AB" w:rsidRPr="001047AC">
        <w:rPr>
          <w:rFonts w:ascii="Calibri Light" w:hAnsi="Calibri Light" w:cs="Helvetica"/>
          <w:szCs w:val="22"/>
          <w:shd w:val="clear" w:color="auto" w:fill="FFFFFF"/>
        </w:rPr>
        <w:t>Sakaryalı firmalarda yabancı öğrencilerin</w:t>
      </w:r>
      <w:r w:rsidR="00DF7339">
        <w:rPr>
          <w:rFonts w:ascii="Calibri Light" w:hAnsi="Calibri Light" w:cs="Helvetica"/>
          <w:szCs w:val="22"/>
          <w:shd w:val="clear" w:color="auto" w:fill="FFFFFF"/>
        </w:rPr>
        <w:t xml:space="preserve"> isteğe bağlı</w:t>
      </w:r>
      <w:r w:rsidR="00A429AB" w:rsidRPr="001047AC">
        <w:rPr>
          <w:rFonts w:ascii="Calibri Light" w:hAnsi="Calibri Light" w:cs="Helvetica"/>
          <w:szCs w:val="22"/>
          <w:shd w:val="clear" w:color="auto" w:fill="FFFFFF"/>
        </w:rPr>
        <w:t xml:space="preserve"> staj görm</w:t>
      </w:r>
      <w:r w:rsidR="00DF7339">
        <w:rPr>
          <w:rFonts w:ascii="Calibri Light" w:hAnsi="Calibri Light" w:cs="Helvetica"/>
          <w:szCs w:val="22"/>
          <w:shd w:val="clear" w:color="auto" w:fill="FFFFFF"/>
        </w:rPr>
        <w:t xml:space="preserve">esi </w:t>
      </w:r>
      <w:r w:rsidR="00934F1B">
        <w:rPr>
          <w:rFonts w:ascii="Calibri Light" w:hAnsi="Calibri Light" w:cs="Helvetica"/>
          <w:szCs w:val="22"/>
          <w:shd w:val="clear" w:color="auto" w:fill="FFFFFF"/>
        </w:rPr>
        <w:t>olarak uygulanmaktadır. Staj öncesinde</w:t>
      </w:r>
      <w:r w:rsidR="00DF7339">
        <w:rPr>
          <w:rFonts w:ascii="Calibri Light" w:hAnsi="Calibri Light" w:cs="Helvetica"/>
          <w:szCs w:val="22"/>
          <w:shd w:val="clear" w:color="auto" w:fill="FFFFFF"/>
        </w:rPr>
        <w:t xml:space="preserve"> </w:t>
      </w:r>
      <w:r w:rsidR="00934F1B">
        <w:rPr>
          <w:rFonts w:ascii="Calibri Light" w:hAnsi="Calibri Light" w:cs="Helvetica"/>
          <w:szCs w:val="22"/>
          <w:shd w:val="clear" w:color="auto" w:fill="FFFFFF"/>
        </w:rPr>
        <w:t>y</w:t>
      </w:r>
      <w:r w:rsidR="00DF7339">
        <w:rPr>
          <w:rFonts w:ascii="Calibri Light" w:hAnsi="Calibri Light" w:cs="Helvetica"/>
          <w:szCs w:val="22"/>
          <w:shd w:val="clear" w:color="auto" w:fill="FFFFFF"/>
        </w:rPr>
        <w:t xml:space="preserve">apılan </w:t>
      </w:r>
      <w:r w:rsidR="00934F1B">
        <w:rPr>
          <w:rFonts w:ascii="Calibri Light" w:hAnsi="Calibri Light" w:cs="Helvetica"/>
          <w:szCs w:val="22"/>
          <w:shd w:val="clear" w:color="auto" w:fill="FFFFFF"/>
        </w:rPr>
        <w:t xml:space="preserve">uygun firma – öğrenci </w:t>
      </w:r>
      <w:r w:rsidR="00DF7339">
        <w:rPr>
          <w:rFonts w:ascii="Calibri Light" w:hAnsi="Calibri Light" w:cs="Helvetica"/>
          <w:szCs w:val="22"/>
          <w:shd w:val="clear" w:color="auto" w:fill="FFFFFF"/>
        </w:rPr>
        <w:t>e</w:t>
      </w:r>
      <w:r w:rsidR="00A429AB" w:rsidRPr="001047AC">
        <w:rPr>
          <w:rFonts w:ascii="Calibri Light" w:hAnsi="Calibri Light" w:cs="Helvetica"/>
          <w:szCs w:val="22"/>
          <w:shd w:val="clear" w:color="auto" w:fill="FFFFFF"/>
        </w:rPr>
        <w:t>şleştirme</w:t>
      </w:r>
      <w:r w:rsidR="00DF7339">
        <w:rPr>
          <w:rFonts w:ascii="Calibri Light" w:hAnsi="Calibri Light" w:cs="Helvetica"/>
          <w:szCs w:val="22"/>
          <w:shd w:val="clear" w:color="auto" w:fill="FFFFFF"/>
        </w:rPr>
        <w:t>ler</w:t>
      </w:r>
      <w:r w:rsidR="00934F1B">
        <w:rPr>
          <w:rFonts w:ascii="Calibri Light" w:hAnsi="Calibri Light" w:cs="Helvetica"/>
          <w:szCs w:val="22"/>
          <w:shd w:val="clear" w:color="auto" w:fill="FFFFFF"/>
        </w:rPr>
        <w:t>i</w:t>
      </w:r>
      <w:r w:rsidR="00A429AB" w:rsidRPr="001047AC">
        <w:rPr>
          <w:rFonts w:ascii="Calibri Light" w:hAnsi="Calibri Light" w:cs="Helvetica"/>
          <w:szCs w:val="22"/>
          <w:shd w:val="clear" w:color="auto" w:fill="FFFFFF"/>
        </w:rPr>
        <w:t xml:space="preserve"> ile Sakaryalı firmaların </w:t>
      </w:r>
      <w:r w:rsidR="00A429AB" w:rsidRPr="001047AC">
        <w:rPr>
          <w:rFonts w:ascii="Calibri Light" w:hAnsi="Calibri Light" w:cs="Helvetica"/>
          <w:szCs w:val="22"/>
          <w:shd w:val="clear" w:color="auto" w:fill="FFFFFF"/>
        </w:rPr>
        <w:lastRenderedPageBreak/>
        <w:t xml:space="preserve">global pazarlar, tedarikçiler veya partnerler bulmaları sağlanırken, yabancı uyruklu öğrenciler de, kendilerini geliştirme ve </w:t>
      </w:r>
      <w:r w:rsidR="00B852E9">
        <w:rPr>
          <w:rFonts w:ascii="Calibri Light" w:hAnsi="Calibri Light" w:cs="Helvetica"/>
          <w:szCs w:val="22"/>
          <w:shd w:val="clear" w:color="auto" w:fill="FFFFFF"/>
        </w:rPr>
        <w:t>Türkiye’yi ve Sakarya’yı</w:t>
      </w:r>
      <w:r w:rsidR="00A429AB" w:rsidRPr="001047AC">
        <w:rPr>
          <w:rFonts w:ascii="Calibri Light" w:hAnsi="Calibri Light" w:cs="Helvetica"/>
          <w:szCs w:val="22"/>
          <w:shd w:val="clear" w:color="auto" w:fill="FFFFFF"/>
        </w:rPr>
        <w:t xml:space="preserve"> daha yakından tanıma fırsatı elde </w:t>
      </w:r>
      <w:r w:rsidR="00DF7339">
        <w:rPr>
          <w:rFonts w:ascii="Calibri Light" w:hAnsi="Calibri Light" w:cs="Helvetica"/>
          <w:szCs w:val="22"/>
          <w:shd w:val="clear" w:color="auto" w:fill="FFFFFF"/>
        </w:rPr>
        <w:t>etmektedirler.</w:t>
      </w:r>
      <w:r w:rsidR="00A429AB" w:rsidRPr="001047AC">
        <w:rPr>
          <w:rFonts w:ascii="Calibri Light" w:hAnsi="Calibri Light" w:cs="Helvetica"/>
          <w:szCs w:val="22"/>
          <w:shd w:val="clear" w:color="auto" w:fill="FFFFFF"/>
        </w:rPr>
        <w:t> </w:t>
      </w:r>
      <w:r w:rsidR="005F15C2" w:rsidRPr="001047AC">
        <w:rPr>
          <w:rFonts w:ascii="Calibri Light" w:hAnsi="Calibri Light" w:cs="Helvetica"/>
          <w:szCs w:val="22"/>
          <w:shd w:val="clear" w:color="auto" w:fill="FFFFFF"/>
        </w:rPr>
        <w:t>Böylece yabancı öğrencilerin akademik, ülke ve lisan bilgileri ile Sakarya’lı şirketlerin tecrübeleri eşleştirilerek kazan - kazan ilişkisinin kurulması sağlan</w:t>
      </w:r>
      <w:r w:rsidR="00DF7339">
        <w:rPr>
          <w:rFonts w:ascii="Calibri Light" w:hAnsi="Calibri Light" w:cs="Helvetica"/>
          <w:szCs w:val="22"/>
          <w:shd w:val="clear" w:color="auto" w:fill="FFFFFF"/>
        </w:rPr>
        <w:t>maktadır</w:t>
      </w:r>
      <w:r w:rsidR="005F15C2" w:rsidRPr="001047AC">
        <w:rPr>
          <w:rFonts w:ascii="Calibri Light" w:hAnsi="Calibri Light" w:cs="Helvetica"/>
          <w:szCs w:val="22"/>
          <w:shd w:val="clear" w:color="auto" w:fill="FFFFFF"/>
        </w:rPr>
        <w:t>. Projenin bir başka çıktısı da öğrencilerin, buradaki eğitimlerinin ardından kendi ülkelerinde Türkiye'nin gönüllü ticaret elçisi olmalarının da sağlanmasıdır.</w:t>
      </w:r>
      <w:r w:rsidR="005F15C2" w:rsidRPr="001047AC">
        <w:rPr>
          <w:rFonts w:ascii="Calibri Light" w:hAnsi="Calibri Light" w:cs="Helvetica"/>
          <w:sz w:val="20"/>
          <w:shd w:val="clear" w:color="auto" w:fill="FFFFFF"/>
        </w:rPr>
        <w:t xml:space="preserve"> </w:t>
      </w:r>
      <w:r w:rsidR="00A429AB" w:rsidRPr="001047AC">
        <w:rPr>
          <w:rFonts w:ascii="Calibri Light" w:hAnsi="Calibri Light"/>
          <w:szCs w:val="22"/>
        </w:rPr>
        <w:t xml:space="preserve">Projenin web sayfasına </w:t>
      </w:r>
      <w:r w:rsidR="00DF7339">
        <w:rPr>
          <w:rFonts w:ascii="Calibri Light" w:hAnsi="Calibri Light"/>
          <w:szCs w:val="22"/>
        </w:rPr>
        <w:t>ulaşmak için</w:t>
      </w:r>
      <w:r w:rsidR="00A429AB" w:rsidRPr="001047AC">
        <w:rPr>
          <w:rFonts w:ascii="Calibri Light" w:hAnsi="Calibri Light"/>
          <w:szCs w:val="22"/>
        </w:rPr>
        <w:t xml:space="preserve"> http://upep.sakarya.edu.tr/tr</w:t>
      </w:r>
      <w:r w:rsidR="00DF7339" w:rsidRPr="00DF7339">
        <w:rPr>
          <w:rFonts w:ascii="Calibri Light" w:hAnsi="Calibri Light"/>
          <w:szCs w:val="22"/>
        </w:rPr>
        <w:t xml:space="preserve"> </w:t>
      </w:r>
      <w:r w:rsidR="00DF7339">
        <w:rPr>
          <w:rFonts w:ascii="Calibri Light" w:hAnsi="Calibri Light"/>
          <w:szCs w:val="22"/>
        </w:rPr>
        <w:t>linkini takip edebilirsiniz.</w:t>
      </w:r>
      <w:r w:rsidR="00720B65">
        <w:rPr>
          <w:rFonts w:ascii="Calibri Light" w:hAnsi="Calibri Light"/>
          <w:szCs w:val="22"/>
        </w:rPr>
        <w:t xml:space="preserve"> İçlerinde dünyaca tanınmış olanların da bulunduğu finale kalan 30 üniversiteyi ve inovasyonlarını incelemek</w:t>
      </w:r>
      <w:r w:rsidR="0098116F">
        <w:rPr>
          <w:rFonts w:ascii="Calibri Light" w:hAnsi="Calibri Light"/>
          <w:szCs w:val="22"/>
        </w:rPr>
        <w:t xml:space="preserve"> için</w:t>
      </w:r>
      <w:r w:rsidR="00720B65">
        <w:rPr>
          <w:rFonts w:ascii="Calibri Light" w:hAnsi="Calibri Light"/>
          <w:szCs w:val="22"/>
        </w:rPr>
        <w:t xml:space="preserve"> </w:t>
      </w:r>
      <w:hyperlink r:id="rId10" w:history="1">
        <w:r w:rsidR="00720B65" w:rsidRPr="00157517">
          <w:rPr>
            <w:rStyle w:val="Kpr"/>
            <w:rFonts w:ascii="Calibri Light" w:hAnsi="Calibri Light"/>
            <w:szCs w:val="22"/>
          </w:rPr>
          <w:t>http://www.aacsb.edu/innovations-that-inspire</w:t>
        </w:r>
      </w:hyperlink>
      <w:r w:rsidR="00720B65">
        <w:rPr>
          <w:rFonts w:ascii="Calibri Light" w:hAnsi="Calibri Light"/>
          <w:szCs w:val="22"/>
        </w:rPr>
        <w:t xml:space="preserve"> adresi ziyaret edilebilir.</w:t>
      </w:r>
    </w:p>
    <w:p w:rsidR="0021425C" w:rsidRPr="00D6614A" w:rsidRDefault="0021425C" w:rsidP="0021425C">
      <w:pPr>
        <w:spacing w:line="240" w:lineRule="auto"/>
        <w:jc w:val="both"/>
        <w:rPr>
          <w:rFonts w:ascii="Calibri Light" w:hAnsi="Calibri Light"/>
          <w:color w:val="FF0000"/>
          <w:szCs w:val="22"/>
        </w:rPr>
      </w:pPr>
    </w:p>
    <w:p w:rsidR="0021425C" w:rsidRPr="00D6614A" w:rsidRDefault="0021425C" w:rsidP="0021425C">
      <w:pPr>
        <w:spacing w:line="240" w:lineRule="auto"/>
        <w:jc w:val="both"/>
        <w:rPr>
          <w:rFonts w:ascii="Calibri Light" w:hAnsi="Calibri Light"/>
          <w:b/>
          <w:szCs w:val="22"/>
        </w:rPr>
      </w:pPr>
      <w:r w:rsidRPr="00D6614A">
        <w:rPr>
          <w:rFonts w:ascii="Calibri Light" w:hAnsi="Calibri Light"/>
          <w:b/>
          <w:szCs w:val="22"/>
        </w:rPr>
        <w:t>AACSB International hakkında</w:t>
      </w:r>
    </w:p>
    <w:p w:rsidR="0021425C" w:rsidRPr="00D6614A" w:rsidRDefault="0021425C" w:rsidP="0021425C">
      <w:pPr>
        <w:spacing w:line="240" w:lineRule="auto"/>
        <w:jc w:val="both"/>
        <w:rPr>
          <w:rFonts w:ascii="Calibri Light" w:hAnsi="Calibri Light"/>
          <w:szCs w:val="22"/>
        </w:rPr>
      </w:pPr>
      <w:r w:rsidRPr="00D6614A">
        <w:rPr>
          <w:rFonts w:ascii="Calibri Light" w:hAnsi="Calibri Light"/>
          <w:szCs w:val="22"/>
        </w:rPr>
        <w:t xml:space="preserve"> 1916 yılında kurulan AACSB 90 ülkede ve bölgede 1450 den fazla eğitim kurumunun, işletmenin ve diğer organizasyonların birliğidir. AACSB’nin misyonu akreditasyon, düşünce liderliği ve katma değerli hizmetler yoluyla dünya çapında kaliteli işletme eğitimini ileri götürmektir. İşletme ve muhasebe alanında lisans, yüksek lisans ve doktora derecelerini sunan kurumlar için önde gelen akreditasyon kurumu olan AACSB yönetim eğitimi sektörüne geniş hizmetler sunmaktadır. AACSB’nin global merkezi Amerika Birleşik Devletleri Tampa (Florida)’dadır. Asya-Pasifik merkezi Singapur'da, Avrupa Ortadoğu ve Afrika merkezi Amsterdam’da dır. </w:t>
      </w:r>
    </w:p>
    <w:p w:rsidR="00EB76FC" w:rsidRDefault="00EB76FC" w:rsidP="0021425C">
      <w:pPr>
        <w:spacing w:line="240" w:lineRule="auto"/>
        <w:jc w:val="both"/>
        <w:rPr>
          <w:rFonts w:ascii="Calibri Light" w:hAnsi="Calibri Light"/>
          <w:b/>
          <w:szCs w:val="22"/>
        </w:rPr>
      </w:pPr>
    </w:p>
    <w:p w:rsidR="00EB76FC" w:rsidRPr="00EB76FC" w:rsidRDefault="0021425C" w:rsidP="003F16D1">
      <w:pPr>
        <w:spacing w:line="240" w:lineRule="auto"/>
        <w:jc w:val="both"/>
        <w:rPr>
          <w:rFonts w:ascii="Calibri Light" w:hAnsi="Calibri Light"/>
          <w:b/>
          <w:szCs w:val="22"/>
        </w:rPr>
      </w:pPr>
      <w:r w:rsidRPr="00EB76FC">
        <w:rPr>
          <w:rFonts w:ascii="Calibri Light" w:hAnsi="Calibri Light"/>
          <w:b/>
          <w:szCs w:val="22"/>
        </w:rPr>
        <w:t xml:space="preserve">Sakarya Üniversitesi İşletme Fakültesi hakkında </w:t>
      </w:r>
    </w:p>
    <w:p w:rsidR="00EB76FC" w:rsidRPr="00EB76FC" w:rsidRDefault="00EB76FC" w:rsidP="003F16D1">
      <w:pPr>
        <w:spacing w:line="240" w:lineRule="auto"/>
        <w:jc w:val="both"/>
        <w:rPr>
          <w:rFonts w:ascii="Calibri Light" w:eastAsia="Times New Roman" w:hAnsi="Calibri Light" w:cs="Helvetica"/>
          <w:szCs w:val="22"/>
          <w:lang w:val="tr-TR" w:eastAsia="tr-TR"/>
        </w:rPr>
      </w:pPr>
      <w:r w:rsidRPr="00EB76FC">
        <w:rPr>
          <w:rFonts w:ascii="Calibri Light" w:hAnsi="Calibri Light"/>
          <w:szCs w:val="22"/>
        </w:rPr>
        <w:t>Sakarya Üniversitesi İşletme Fakültesi</w:t>
      </w:r>
      <w:r w:rsidRPr="00EB76FC">
        <w:rPr>
          <w:rFonts w:ascii="Calibri Light" w:eastAsia="Times New Roman" w:hAnsi="Calibri Light" w:cs="Helvetica"/>
          <w:szCs w:val="22"/>
          <w:lang w:val="tr-TR" w:eastAsia="tr-TR"/>
        </w:rPr>
        <w:t>; Sakarya Üniversitesi Rektörlüğüne bağlı olarak 2010’da kurulmuştur.  Fakülte bünyesinde Türkçe İşletme, İngilizce İşletme, Turizm İşletmeciliği, İnsan Kaynakları Yönetimi, Uluslararası Ticaret, Sağlık Yönetimi ve Yönetim Bilişim Sistemleri olmak üzere yedi bölüm bulunmaktadır. Fakültemizde, İngilizce İşletme Bölümü haricindeki diğer bölümlerde öğretim dili Türkçe olmakla beraber isteyen öğrenciler üniversitenin İngilizce hazırlık bölümünde bir yıl İngilizce eğitimi alabilmektedirler. Öğrencilerimize ayrıca ders müfredatlarımız kapsamında zorunlu İngilizce dersleri ve seçimlik mesleki İngilizce dersleri sunularak İngilizce altyapılarını geliştirmelerine imkân sağlanmaktadır.</w:t>
      </w:r>
    </w:p>
    <w:p w:rsidR="0021425C" w:rsidRPr="00EB76FC" w:rsidRDefault="00EB76FC" w:rsidP="003F16D1">
      <w:pPr>
        <w:spacing w:line="240" w:lineRule="auto"/>
        <w:jc w:val="both"/>
        <w:rPr>
          <w:rFonts w:ascii="Calibri Light" w:hAnsi="Calibri Light"/>
          <w:szCs w:val="22"/>
        </w:rPr>
      </w:pPr>
      <w:r w:rsidRPr="00EB76FC">
        <w:rPr>
          <w:rFonts w:ascii="Calibri Light" w:hAnsi="Calibri Light" w:cs="Helvetica"/>
          <w:szCs w:val="22"/>
          <w:shd w:val="clear" w:color="auto" w:fill="FFFFFF"/>
        </w:rPr>
        <w:t>Fakültemiz, Türkiye’de ve Dünya’da alanında öncü fakültelerden biri olmayı hedeflemektedir. Bu hedefe yönelik olarak öğrencilerimiz alanlarında uzman, seçkin öğretim üyeleri tarafından hem mesleki yaşamda, hem de sosyal yaşamda etkili iletişim kurabilecek bir biçimde yetiştirilmektedir. Fakültemiz öğrencilerinin araştıran, sorgulayan, ulusal ve uluslararası rekabete hazır, alanında yeterli teorik ve uygulama bilgisine sahip yetişmelerine özen gösterilmekte, bu kapsamda fakültemiz müfredatında genel işletmecilik formasyonu için bilimsel ve teknolojik gelişmeler ve ülkemizin gereksinimleri dikkate alınarak hazırlanmış zorunlu olan dersler yanında, alanlarında uzmanlaşmalarına olanak sağlayacak çeşitli seçimlik dersler de yer almaktadır. Bölümlerimizin ders programları bilimsel ve evrensel ölçütler çerçevesinde hazırlanmış olup alanda meydana gelen değişimler doğrultusunda sürekli güncellenmektedir. Ayrıca bölümlerimizin büyük bir kısmında bir yarıyıl olarak uygulanan zorunlu staj uygulaması ile öğrencileri mesleki hayata hazırlamak üzere uygulama becerileri elde etmelerine imkân sağlanmaktadır. Fakültemiz bünyesinde düzenlenen teknik gezi, konferans, sempozyum ve seminerler yoluyla iş adamlarının ve profesyonellerin deneyimlerini öğrencilerimizle paylaşmaları sağlanmakta, böylece öğrencilerimizin alanında yetkin kişilerle iletişim içinde olmaları hedeflenmektedir.</w:t>
      </w:r>
    </w:p>
    <w:p w:rsidR="00C737DC" w:rsidRDefault="00C737DC" w:rsidP="0021425C">
      <w:pPr>
        <w:spacing w:line="240" w:lineRule="auto"/>
        <w:jc w:val="both"/>
        <w:rPr>
          <w:rFonts w:ascii="Calibri Light" w:hAnsi="Calibri Light"/>
          <w:szCs w:val="22"/>
        </w:rPr>
      </w:pPr>
    </w:p>
    <w:p w:rsidR="00C737DC" w:rsidRPr="00D6614A" w:rsidRDefault="00C737DC" w:rsidP="00C737DC">
      <w:pPr>
        <w:spacing w:line="240" w:lineRule="auto"/>
        <w:rPr>
          <w:rFonts w:ascii="Calibri Light" w:hAnsi="Calibri Light"/>
          <w:szCs w:val="22"/>
        </w:rPr>
      </w:pPr>
      <w:r w:rsidRPr="00D6614A">
        <w:rPr>
          <w:rFonts w:ascii="Calibri Light" w:hAnsi="Calibri Light"/>
          <w:szCs w:val="22"/>
        </w:rPr>
        <w:lastRenderedPageBreak/>
        <w:t xml:space="preserve">Önümüzdeki aylarda AACSB etkileyici düzeyde kaliteye bağlılık ve yaratıcılık sergileyen daha fazla fakülteyi ve inovasyonlarını vitrine çıkarmaya devam edecektir. Ayrıca tüm inovasyonlara erişim AACSB Benchmark veritabanı olan </w:t>
      </w:r>
      <w:hyperlink r:id="rId11" w:history="1">
        <w:r w:rsidRPr="00D6614A">
          <w:rPr>
            <w:rStyle w:val="Kpr"/>
            <w:rFonts w:ascii="Calibri Light" w:hAnsi="Calibri Light"/>
            <w:szCs w:val="22"/>
          </w:rPr>
          <w:t>Datadirect</w:t>
        </w:r>
      </w:hyperlink>
      <w:r w:rsidRPr="00D6614A">
        <w:rPr>
          <w:rFonts w:ascii="Calibri Light" w:hAnsi="Calibri Light"/>
          <w:szCs w:val="22"/>
        </w:rPr>
        <w:t xml:space="preserve"> tarafından üye fakültelere açık olacaktır. </w:t>
      </w:r>
    </w:p>
    <w:p w:rsidR="00C737DC" w:rsidRDefault="00C737DC" w:rsidP="0021425C">
      <w:pPr>
        <w:spacing w:line="240" w:lineRule="auto"/>
        <w:jc w:val="both"/>
        <w:rPr>
          <w:rFonts w:ascii="Calibri Light" w:hAnsi="Calibri Light"/>
          <w:szCs w:val="22"/>
        </w:rPr>
      </w:pPr>
    </w:p>
    <w:p w:rsidR="0021425C" w:rsidRPr="00D6614A" w:rsidRDefault="0021425C" w:rsidP="0021425C">
      <w:pPr>
        <w:spacing w:line="240" w:lineRule="auto"/>
        <w:jc w:val="both"/>
        <w:rPr>
          <w:rFonts w:ascii="Calibri Light" w:hAnsi="Calibri Light"/>
          <w:szCs w:val="22"/>
        </w:rPr>
      </w:pPr>
      <w:r w:rsidRPr="00D6614A">
        <w:rPr>
          <w:rFonts w:ascii="Calibri Light" w:hAnsi="Calibri Light"/>
          <w:szCs w:val="22"/>
        </w:rPr>
        <w:t xml:space="preserve">İletişim </w:t>
      </w:r>
    </w:p>
    <w:p w:rsidR="0021425C" w:rsidRPr="00D6614A" w:rsidRDefault="0021425C" w:rsidP="0021425C">
      <w:pPr>
        <w:spacing w:line="240" w:lineRule="auto"/>
        <w:jc w:val="both"/>
        <w:rPr>
          <w:rFonts w:ascii="Calibri Light" w:hAnsi="Calibri Light"/>
          <w:szCs w:val="22"/>
        </w:rPr>
      </w:pPr>
      <w:r w:rsidRPr="00D6614A">
        <w:rPr>
          <w:rFonts w:ascii="Calibri Light" w:hAnsi="Calibri Light"/>
          <w:szCs w:val="22"/>
        </w:rPr>
        <w:t>Amy Ponzillo</w:t>
      </w:r>
    </w:p>
    <w:p w:rsidR="0021425C" w:rsidRPr="00D6614A" w:rsidRDefault="0021425C" w:rsidP="0021425C">
      <w:pPr>
        <w:spacing w:line="240" w:lineRule="auto"/>
        <w:jc w:val="both"/>
        <w:rPr>
          <w:rFonts w:ascii="Calibri Light" w:hAnsi="Calibri Light"/>
          <w:szCs w:val="22"/>
        </w:rPr>
      </w:pPr>
      <w:r w:rsidRPr="00D6614A">
        <w:rPr>
          <w:rFonts w:ascii="Calibri Light" w:hAnsi="Calibri Light"/>
          <w:szCs w:val="22"/>
        </w:rPr>
        <w:t>Kıdemli Yönetici/Halkla Ilişkiler</w:t>
      </w:r>
    </w:p>
    <w:p w:rsidR="0021425C" w:rsidRPr="00D6614A" w:rsidRDefault="00035794" w:rsidP="0021425C">
      <w:pPr>
        <w:spacing w:line="240" w:lineRule="auto"/>
        <w:jc w:val="both"/>
        <w:rPr>
          <w:rStyle w:val="Kpr"/>
          <w:rFonts w:ascii="Calibri Light" w:hAnsi="Calibri Light"/>
          <w:szCs w:val="22"/>
        </w:rPr>
      </w:pPr>
      <w:hyperlink r:id="rId12" w:history="1">
        <w:r w:rsidR="0021425C" w:rsidRPr="00D6614A">
          <w:rPr>
            <w:rStyle w:val="Kpr"/>
            <w:rFonts w:ascii="Calibri Light" w:hAnsi="Calibri Light"/>
            <w:szCs w:val="22"/>
          </w:rPr>
          <w:t>MediaRelations@aacsb.edu</w:t>
        </w:r>
      </w:hyperlink>
    </w:p>
    <w:p w:rsidR="0021425C" w:rsidRPr="00D6614A" w:rsidRDefault="0021425C" w:rsidP="0021425C">
      <w:pPr>
        <w:spacing w:line="240" w:lineRule="auto"/>
        <w:jc w:val="both"/>
        <w:rPr>
          <w:rFonts w:ascii="Calibri Light" w:hAnsi="Calibri Light"/>
          <w:szCs w:val="22"/>
        </w:rPr>
      </w:pPr>
    </w:p>
    <w:p w:rsidR="0021425C" w:rsidRPr="00D6614A" w:rsidRDefault="0021425C" w:rsidP="0021425C">
      <w:pPr>
        <w:spacing w:line="240" w:lineRule="auto"/>
        <w:jc w:val="both"/>
        <w:rPr>
          <w:rFonts w:ascii="Calibri Light" w:hAnsi="Calibri Light"/>
          <w:szCs w:val="22"/>
        </w:rPr>
      </w:pPr>
      <w:r w:rsidRPr="00D6614A">
        <w:rPr>
          <w:rFonts w:ascii="Calibri Light" w:hAnsi="Calibri Light"/>
          <w:szCs w:val="22"/>
        </w:rPr>
        <w:t xml:space="preserve">İletişim </w:t>
      </w:r>
    </w:p>
    <w:p w:rsidR="0021425C" w:rsidRPr="00E161EB" w:rsidRDefault="00E161EB" w:rsidP="00E161EB">
      <w:pPr>
        <w:spacing w:line="240" w:lineRule="auto"/>
        <w:rPr>
          <w:rFonts w:ascii="Calibri Light" w:eastAsia="Times New Roman" w:hAnsi="Calibri Light" w:cstheme="minorHAnsi"/>
          <w:b/>
          <w:szCs w:val="22"/>
        </w:rPr>
      </w:pPr>
      <w:r w:rsidRPr="00E161EB">
        <w:rPr>
          <w:rFonts w:ascii="Calibri Light" w:hAnsi="Calibri Light" w:cs="Helvetica"/>
          <w:szCs w:val="22"/>
          <w:shd w:val="clear" w:color="auto" w:fill="FFFFFF"/>
        </w:rPr>
        <w:t>Sakarya Üniversitesi İşletme Fakültesi 54187 Esentepe/SAKARYA</w:t>
      </w:r>
      <w:r w:rsidRPr="00E161EB">
        <w:rPr>
          <w:rFonts w:ascii="Calibri Light" w:hAnsi="Calibri Light" w:cs="Helvetica"/>
          <w:szCs w:val="22"/>
        </w:rPr>
        <w:br/>
      </w:r>
      <w:r w:rsidRPr="00E161EB">
        <w:rPr>
          <w:rFonts w:ascii="Calibri Light" w:hAnsi="Calibri Light" w:cs="Helvetica"/>
          <w:szCs w:val="22"/>
          <w:shd w:val="clear" w:color="auto" w:fill="FFFFFF"/>
        </w:rPr>
        <w:t xml:space="preserve">Tel: 0 (264) 295 71 29 </w:t>
      </w:r>
      <w:r w:rsidRPr="00E161EB">
        <w:rPr>
          <w:rFonts w:ascii="Calibri Light" w:hAnsi="Calibri Light" w:cs="Helvetica"/>
          <w:szCs w:val="22"/>
        </w:rPr>
        <w:br/>
      </w:r>
      <w:r w:rsidRPr="00E161EB">
        <w:rPr>
          <w:rFonts w:ascii="Calibri Light" w:hAnsi="Calibri Light" w:cs="Helvetica"/>
          <w:szCs w:val="22"/>
          <w:shd w:val="clear" w:color="auto" w:fill="FFFFFF"/>
        </w:rPr>
        <w:t>islf@sakarya.edu.tr</w:t>
      </w:r>
    </w:p>
    <w:p w:rsidR="0021425C" w:rsidRPr="00D6614A" w:rsidRDefault="0021425C" w:rsidP="0021425C">
      <w:pPr>
        <w:spacing w:after="0" w:line="240" w:lineRule="auto"/>
        <w:rPr>
          <w:rFonts w:ascii="Calibri Light" w:eastAsia="Times New Roman" w:hAnsi="Calibri Light" w:cstheme="minorHAnsi"/>
          <w:b/>
          <w:color w:val="FF0000"/>
          <w:szCs w:val="22"/>
        </w:rPr>
      </w:pPr>
    </w:p>
    <w:p w:rsidR="0021425C" w:rsidRPr="00D6614A" w:rsidRDefault="0021425C" w:rsidP="0021425C">
      <w:pPr>
        <w:spacing w:after="0" w:line="240" w:lineRule="auto"/>
        <w:rPr>
          <w:rFonts w:ascii="Calibri Light" w:eastAsia="Times New Roman" w:hAnsi="Calibri Light" w:cstheme="minorHAnsi"/>
          <w:b/>
          <w:color w:val="FF0000"/>
          <w:szCs w:val="22"/>
        </w:rPr>
      </w:pPr>
    </w:p>
    <w:p w:rsidR="0021425C" w:rsidRPr="00D6614A" w:rsidRDefault="0021425C" w:rsidP="0021425C">
      <w:pPr>
        <w:spacing w:after="0" w:line="240" w:lineRule="auto"/>
        <w:rPr>
          <w:rFonts w:ascii="Calibri Light" w:eastAsia="Times New Roman" w:hAnsi="Calibri Light" w:cstheme="minorHAnsi"/>
          <w:b/>
          <w:color w:val="FF0000"/>
          <w:szCs w:val="22"/>
        </w:rPr>
      </w:pPr>
    </w:p>
    <w:p w:rsidR="0021425C" w:rsidRPr="00D6614A" w:rsidRDefault="0021425C" w:rsidP="0021425C">
      <w:pPr>
        <w:spacing w:after="0" w:line="240" w:lineRule="auto"/>
        <w:rPr>
          <w:rFonts w:ascii="Calibri Light" w:eastAsia="Times New Roman" w:hAnsi="Calibri Light" w:cstheme="minorHAnsi"/>
          <w:b/>
          <w:color w:val="FF0000"/>
          <w:szCs w:val="22"/>
        </w:rPr>
      </w:pPr>
    </w:p>
    <w:p w:rsidR="0021425C" w:rsidRDefault="0021425C" w:rsidP="0021425C">
      <w:pPr>
        <w:spacing w:after="0" w:line="240" w:lineRule="auto"/>
        <w:rPr>
          <w:rFonts w:ascii="Calibri Light" w:eastAsia="Times New Roman" w:hAnsi="Calibri Light" w:cstheme="minorHAnsi"/>
          <w:b/>
          <w:color w:val="FF0000"/>
          <w:szCs w:val="22"/>
        </w:rPr>
      </w:pPr>
    </w:p>
    <w:p w:rsidR="00692F4C" w:rsidRDefault="00692F4C" w:rsidP="0021425C">
      <w:pPr>
        <w:spacing w:after="0" w:line="240" w:lineRule="auto"/>
        <w:rPr>
          <w:rFonts w:ascii="Calibri Light" w:eastAsia="Times New Roman" w:hAnsi="Calibri Light" w:cstheme="minorHAnsi"/>
          <w:b/>
          <w:color w:val="FF0000"/>
          <w:szCs w:val="22"/>
        </w:rPr>
      </w:pPr>
    </w:p>
    <w:p w:rsidR="00DF7339" w:rsidRDefault="00DF7339" w:rsidP="0021425C">
      <w:pPr>
        <w:spacing w:after="0" w:line="240" w:lineRule="auto"/>
        <w:rPr>
          <w:rFonts w:ascii="Calibri Light" w:eastAsia="Times New Roman" w:hAnsi="Calibri Light" w:cstheme="minorHAnsi"/>
          <w:b/>
          <w:color w:val="FF0000"/>
          <w:szCs w:val="22"/>
        </w:rPr>
      </w:pPr>
    </w:p>
    <w:p w:rsidR="00DF7339" w:rsidRDefault="00DF7339" w:rsidP="0021425C">
      <w:pPr>
        <w:spacing w:after="0" w:line="240" w:lineRule="auto"/>
        <w:rPr>
          <w:rFonts w:ascii="Calibri Light" w:eastAsia="Times New Roman" w:hAnsi="Calibri Light" w:cstheme="minorHAnsi"/>
          <w:b/>
          <w:color w:val="FF0000"/>
          <w:szCs w:val="22"/>
        </w:rPr>
      </w:pPr>
    </w:p>
    <w:p w:rsidR="00DF7339" w:rsidRDefault="00DF7339" w:rsidP="0021425C">
      <w:pPr>
        <w:spacing w:after="0" w:line="240" w:lineRule="auto"/>
        <w:rPr>
          <w:rFonts w:ascii="Calibri Light" w:eastAsia="Times New Roman" w:hAnsi="Calibri Light" w:cstheme="minorHAnsi"/>
          <w:b/>
          <w:color w:val="FF0000"/>
          <w:szCs w:val="22"/>
        </w:rPr>
      </w:pPr>
    </w:p>
    <w:p w:rsidR="00DF7339" w:rsidRDefault="00DF7339" w:rsidP="0021425C">
      <w:pPr>
        <w:spacing w:after="0" w:line="240" w:lineRule="auto"/>
        <w:rPr>
          <w:rFonts w:ascii="Calibri Light" w:eastAsia="Times New Roman" w:hAnsi="Calibri Light" w:cstheme="minorHAnsi"/>
          <w:b/>
          <w:color w:val="FF0000"/>
          <w:szCs w:val="22"/>
        </w:rPr>
      </w:pPr>
    </w:p>
    <w:p w:rsidR="00DF7339" w:rsidRDefault="00DF7339" w:rsidP="0021425C">
      <w:pPr>
        <w:spacing w:after="0" w:line="240" w:lineRule="auto"/>
        <w:rPr>
          <w:rFonts w:ascii="Calibri Light" w:eastAsia="Times New Roman" w:hAnsi="Calibri Light" w:cstheme="minorHAnsi"/>
          <w:b/>
          <w:color w:val="FF0000"/>
          <w:szCs w:val="22"/>
        </w:rPr>
      </w:pPr>
    </w:p>
    <w:p w:rsidR="00DF7339" w:rsidRDefault="00DF7339" w:rsidP="0021425C">
      <w:pPr>
        <w:spacing w:after="0" w:line="240" w:lineRule="auto"/>
        <w:rPr>
          <w:rFonts w:ascii="Calibri Light" w:eastAsia="Times New Roman" w:hAnsi="Calibri Light" w:cstheme="minorHAnsi"/>
          <w:b/>
          <w:color w:val="FF0000"/>
          <w:szCs w:val="22"/>
        </w:rPr>
      </w:pPr>
    </w:p>
    <w:p w:rsidR="00DF7339" w:rsidRDefault="00DF7339" w:rsidP="0021425C">
      <w:pPr>
        <w:spacing w:after="0" w:line="240" w:lineRule="auto"/>
        <w:rPr>
          <w:rFonts w:ascii="Calibri Light" w:eastAsia="Times New Roman" w:hAnsi="Calibri Light" w:cstheme="minorHAnsi"/>
          <w:b/>
          <w:color w:val="FF0000"/>
          <w:szCs w:val="22"/>
        </w:rPr>
      </w:pPr>
    </w:p>
    <w:p w:rsidR="00DF7339" w:rsidRDefault="00DF7339" w:rsidP="0021425C">
      <w:pPr>
        <w:spacing w:after="0" w:line="240" w:lineRule="auto"/>
        <w:rPr>
          <w:rFonts w:ascii="Calibri Light" w:eastAsia="Times New Roman" w:hAnsi="Calibri Light" w:cstheme="minorHAnsi"/>
          <w:b/>
          <w:color w:val="FF0000"/>
          <w:szCs w:val="22"/>
        </w:rPr>
      </w:pPr>
    </w:p>
    <w:p w:rsidR="00DF7339" w:rsidRDefault="00DF7339" w:rsidP="0021425C">
      <w:pPr>
        <w:spacing w:after="0" w:line="240" w:lineRule="auto"/>
        <w:rPr>
          <w:rFonts w:ascii="Calibri Light" w:eastAsia="Times New Roman" w:hAnsi="Calibri Light" w:cstheme="minorHAnsi"/>
          <w:b/>
          <w:color w:val="FF0000"/>
          <w:szCs w:val="22"/>
        </w:rPr>
      </w:pPr>
    </w:p>
    <w:p w:rsidR="00DF7339" w:rsidRDefault="00DF7339" w:rsidP="0021425C">
      <w:pPr>
        <w:spacing w:after="0" w:line="240" w:lineRule="auto"/>
        <w:rPr>
          <w:rFonts w:ascii="Calibri Light" w:eastAsia="Times New Roman" w:hAnsi="Calibri Light" w:cstheme="minorHAnsi"/>
          <w:b/>
          <w:color w:val="FF0000"/>
          <w:szCs w:val="22"/>
        </w:rPr>
      </w:pPr>
    </w:p>
    <w:p w:rsidR="00DF7339" w:rsidRDefault="00DF7339" w:rsidP="0021425C">
      <w:pPr>
        <w:spacing w:after="0" w:line="240" w:lineRule="auto"/>
        <w:rPr>
          <w:rFonts w:ascii="Calibri Light" w:eastAsia="Times New Roman" w:hAnsi="Calibri Light" w:cstheme="minorHAnsi"/>
          <w:b/>
          <w:color w:val="FF0000"/>
          <w:szCs w:val="22"/>
        </w:rPr>
      </w:pPr>
    </w:p>
    <w:p w:rsidR="00DF7339" w:rsidRDefault="00DF7339" w:rsidP="0021425C">
      <w:pPr>
        <w:spacing w:after="0" w:line="240" w:lineRule="auto"/>
        <w:rPr>
          <w:rFonts w:ascii="Calibri Light" w:eastAsia="Times New Roman" w:hAnsi="Calibri Light" w:cstheme="minorHAnsi"/>
          <w:b/>
          <w:color w:val="FF0000"/>
          <w:szCs w:val="22"/>
        </w:rPr>
      </w:pPr>
    </w:p>
    <w:p w:rsidR="00DF7339" w:rsidRDefault="00DF7339" w:rsidP="0021425C">
      <w:pPr>
        <w:spacing w:after="0" w:line="240" w:lineRule="auto"/>
        <w:rPr>
          <w:rFonts w:ascii="Calibri Light" w:eastAsia="Times New Roman" w:hAnsi="Calibri Light" w:cstheme="minorHAnsi"/>
          <w:b/>
          <w:color w:val="FF0000"/>
          <w:szCs w:val="22"/>
        </w:rPr>
      </w:pPr>
    </w:p>
    <w:p w:rsidR="00DF7339" w:rsidRDefault="00DF7339" w:rsidP="0021425C">
      <w:pPr>
        <w:spacing w:after="0" w:line="240" w:lineRule="auto"/>
        <w:rPr>
          <w:rFonts w:ascii="Calibri Light" w:eastAsia="Times New Roman" w:hAnsi="Calibri Light" w:cstheme="minorHAnsi"/>
          <w:b/>
          <w:color w:val="FF0000"/>
          <w:szCs w:val="22"/>
        </w:rPr>
      </w:pPr>
    </w:p>
    <w:p w:rsidR="00DF7339" w:rsidRDefault="00DF7339" w:rsidP="0021425C">
      <w:pPr>
        <w:spacing w:after="0" w:line="240" w:lineRule="auto"/>
        <w:rPr>
          <w:rFonts w:ascii="Calibri Light" w:eastAsia="Times New Roman" w:hAnsi="Calibri Light" w:cstheme="minorHAnsi"/>
          <w:b/>
          <w:color w:val="FF0000"/>
          <w:szCs w:val="22"/>
        </w:rPr>
      </w:pPr>
    </w:p>
    <w:p w:rsidR="00DF7339" w:rsidRDefault="00DF7339" w:rsidP="0021425C">
      <w:pPr>
        <w:spacing w:after="0" w:line="240" w:lineRule="auto"/>
        <w:rPr>
          <w:rFonts w:ascii="Calibri Light" w:eastAsia="Times New Roman" w:hAnsi="Calibri Light" w:cstheme="minorHAnsi"/>
          <w:b/>
          <w:color w:val="FF0000"/>
          <w:szCs w:val="22"/>
        </w:rPr>
      </w:pPr>
    </w:p>
    <w:p w:rsidR="00DF7339" w:rsidRDefault="00DF7339" w:rsidP="0021425C">
      <w:pPr>
        <w:spacing w:after="0" w:line="240" w:lineRule="auto"/>
        <w:rPr>
          <w:rFonts w:ascii="Calibri Light" w:eastAsia="Times New Roman" w:hAnsi="Calibri Light" w:cstheme="minorHAnsi"/>
          <w:b/>
          <w:color w:val="FF0000"/>
          <w:szCs w:val="22"/>
        </w:rPr>
      </w:pPr>
    </w:p>
    <w:p w:rsidR="00DF7339" w:rsidRDefault="00DF7339" w:rsidP="0021425C">
      <w:pPr>
        <w:spacing w:after="0" w:line="240" w:lineRule="auto"/>
        <w:rPr>
          <w:rFonts w:ascii="Calibri Light" w:eastAsia="Times New Roman" w:hAnsi="Calibri Light" w:cstheme="minorHAnsi"/>
          <w:b/>
          <w:color w:val="FF0000"/>
          <w:szCs w:val="22"/>
        </w:rPr>
      </w:pPr>
    </w:p>
    <w:p w:rsidR="00DF7339" w:rsidRDefault="00DF7339" w:rsidP="0021425C">
      <w:pPr>
        <w:spacing w:after="0" w:line="240" w:lineRule="auto"/>
        <w:rPr>
          <w:rFonts w:ascii="Calibri Light" w:eastAsia="Times New Roman" w:hAnsi="Calibri Light" w:cstheme="minorHAnsi"/>
          <w:b/>
          <w:color w:val="FF0000"/>
          <w:szCs w:val="22"/>
        </w:rPr>
      </w:pPr>
    </w:p>
    <w:p w:rsidR="00DF7339" w:rsidRDefault="00DF7339" w:rsidP="0021425C">
      <w:pPr>
        <w:spacing w:after="0" w:line="240" w:lineRule="auto"/>
        <w:rPr>
          <w:rFonts w:ascii="Calibri Light" w:eastAsia="Times New Roman" w:hAnsi="Calibri Light" w:cstheme="minorHAnsi"/>
          <w:b/>
          <w:color w:val="FF0000"/>
          <w:szCs w:val="22"/>
        </w:rPr>
      </w:pPr>
    </w:p>
    <w:p w:rsidR="00DF7339" w:rsidRDefault="00DF7339" w:rsidP="0021425C">
      <w:pPr>
        <w:spacing w:after="0" w:line="240" w:lineRule="auto"/>
        <w:rPr>
          <w:rFonts w:ascii="Calibri Light" w:eastAsia="Times New Roman" w:hAnsi="Calibri Light" w:cstheme="minorHAnsi"/>
          <w:b/>
          <w:color w:val="FF0000"/>
          <w:szCs w:val="22"/>
        </w:rPr>
      </w:pPr>
    </w:p>
    <w:p w:rsidR="00DF7339" w:rsidRDefault="00DF7339" w:rsidP="0021425C">
      <w:pPr>
        <w:spacing w:after="0" w:line="240" w:lineRule="auto"/>
        <w:rPr>
          <w:rFonts w:ascii="Calibri Light" w:eastAsia="Times New Roman" w:hAnsi="Calibri Light" w:cstheme="minorHAnsi"/>
          <w:b/>
          <w:color w:val="FF0000"/>
          <w:szCs w:val="22"/>
        </w:rPr>
      </w:pPr>
    </w:p>
    <w:p w:rsidR="005433D3" w:rsidRPr="00FF2C4A" w:rsidRDefault="005433D3" w:rsidP="005433D3">
      <w:pPr>
        <w:spacing w:after="0" w:line="240" w:lineRule="auto"/>
        <w:contextualSpacing/>
        <w:jc w:val="center"/>
        <w:rPr>
          <w:rFonts w:cstheme="minorHAnsi"/>
          <w:b/>
          <w:sz w:val="25"/>
          <w:szCs w:val="25"/>
          <w:lang w:val="tr-TR"/>
        </w:rPr>
      </w:pPr>
      <w:r w:rsidRPr="00FF2C4A">
        <w:rPr>
          <w:rFonts w:cstheme="minorHAnsi"/>
          <w:b/>
          <w:sz w:val="25"/>
          <w:szCs w:val="25"/>
          <w:lang w:val="tr-TR"/>
        </w:rPr>
        <w:lastRenderedPageBreak/>
        <w:t>AACSB İlham Veren İnovasyonlar SSS</w:t>
      </w:r>
    </w:p>
    <w:p w:rsidR="005433D3" w:rsidRPr="00FF2C4A" w:rsidRDefault="005433D3" w:rsidP="005433D3">
      <w:pPr>
        <w:spacing w:after="0" w:line="240" w:lineRule="auto"/>
        <w:contextualSpacing/>
        <w:jc w:val="center"/>
        <w:rPr>
          <w:rFonts w:cstheme="minorHAnsi"/>
          <w:b/>
          <w:sz w:val="25"/>
          <w:szCs w:val="25"/>
          <w:lang w:val="tr-TR"/>
        </w:rPr>
      </w:pPr>
    </w:p>
    <w:p w:rsidR="005433D3" w:rsidRPr="00FF2C4A" w:rsidRDefault="005433D3" w:rsidP="005433D3">
      <w:pPr>
        <w:spacing w:after="0" w:line="240" w:lineRule="auto"/>
        <w:contextualSpacing/>
        <w:rPr>
          <w:rFonts w:cstheme="minorHAnsi"/>
          <w:b/>
          <w:lang w:val="tr-TR"/>
        </w:rPr>
      </w:pPr>
      <w:r w:rsidRPr="00FF2C4A">
        <w:rPr>
          <w:rFonts w:cstheme="minorHAnsi"/>
          <w:b/>
          <w:lang w:val="tr-TR"/>
        </w:rPr>
        <w:t xml:space="preserve">S. ‘İlham Veren İnovasyonlar’ girişimi nedir? </w:t>
      </w:r>
    </w:p>
    <w:p w:rsidR="005433D3" w:rsidRPr="00FF2C4A" w:rsidRDefault="005433D3" w:rsidP="005433D3">
      <w:pPr>
        <w:pStyle w:val="Pa0"/>
        <w:spacing w:after="240" w:line="240" w:lineRule="auto"/>
        <w:contextualSpacing/>
        <w:jc w:val="both"/>
        <w:rPr>
          <w:rStyle w:val="A3"/>
          <w:rFonts w:asciiTheme="minorHAnsi" w:hAnsiTheme="minorHAnsi" w:cstheme="minorHAnsi"/>
          <w:sz w:val="21"/>
          <w:szCs w:val="21"/>
          <w:lang w:val="tr-TR"/>
        </w:rPr>
      </w:pPr>
      <w:r w:rsidRPr="00FF2C4A">
        <w:rPr>
          <w:rStyle w:val="A3"/>
          <w:rFonts w:asciiTheme="minorHAnsi" w:hAnsiTheme="minorHAnsi" w:cstheme="minorHAnsi"/>
          <w:sz w:val="21"/>
          <w:szCs w:val="21"/>
          <w:lang w:val="tr-TR"/>
        </w:rPr>
        <w:t xml:space="preserve">AACSB yüzüncü yıldönümünü kutlarken, işletme eğitimi </w:t>
      </w:r>
      <w:r>
        <w:rPr>
          <w:rStyle w:val="A3"/>
          <w:rFonts w:asciiTheme="minorHAnsi" w:hAnsiTheme="minorHAnsi" w:cstheme="minorHAnsi"/>
          <w:sz w:val="21"/>
          <w:szCs w:val="21"/>
          <w:lang w:val="tr-TR"/>
        </w:rPr>
        <w:t>alanını</w:t>
      </w:r>
      <w:r w:rsidRPr="00FF2C4A">
        <w:rPr>
          <w:rStyle w:val="A3"/>
          <w:rFonts w:asciiTheme="minorHAnsi" w:hAnsiTheme="minorHAnsi" w:cstheme="minorHAnsi"/>
          <w:sz w:val="21"/>
          <w:szCs w:val="21"/>
          <w:lang w:val="tr-TR"/>
        </w:rPr>
        <w:t xml:space="preserve"> yenileyen ve çeşitlendiren, yeni or</w:t>
      </w:r>
      <w:r>
        <w:rPr>
          <w:rStyle w:val="A3"/>
          <w:rFonts w:asciiTheme="minorHAnsi" w:hAnsiTheme="minorHAnsi" w:cstheme="minorHAnsi"/>
          <w:sz w:val="21"/>
          <w:szCs w:val="21"/>
          <w:lang w:val="tr-TR"/>
        </w:rPr>
        <w:t>t</w:t>
      </w:r>
      <w:r w:rsidRPr="00FF2C4A">
        <w:rPr>
          <w:rStyle w:val="A3"/>
          <w:rFonts w:asciiTheme="minorHAnsi" w:hAnsiTheme="minorHAnsi" w:cstheme="minorHAnsi"/>
          <w:sz w:val="21"/>
          <w:szCs w:val="21"/>
          <w:lang w:val="tr-TR"/>
        </w:rPr>
        <w:t xml:space="preserve">amın oluşmasında yaratıcılığı ve zekayı kullanan üye okulların ortaya çıkarılmasında </w:t>
      </w:r>
      <w:r>
        <w:rPr>
          <w:rStyle w:val="A3"/>
          <w:rFonts w:asciiTheme="minorHAnsi" w:hAnsiTheme="minorHAnsi" w:cstheme="minorHAnsi"/>
          <w:sz w:val="21"/>
          <w:szCs w:val="21"/>
          <w:lang w:val="tr-TR"/>
        </w:rPr>
        <w:t xml:space="preserve">bu inovasyonları </w:t>
      </w:r>
      <w:r w:rsidRPr="00FF2C4A">
        <w:rPr>
          <w:rStyle w:val="A3"/>
          <w:rFonts w:asciiTheme="minorHAnsi" w:hAnsiTheme="minorHAnsi" w:cstheme="minorHAnsi"/>
          <w:sz w:val="21"/>
          <w:szCs w:val="21"/>
          <w:lang w:val="tr-TR"/>
        </w:rPr>
        <w:t xml:space="preserve">bir fırsat olarak görmekteyiz. İlham Veren İnovasyonlar girişimi, üye okulların emsal niteliğindeki gayretlerini, yenilikçi eğitimi nasıl sağladıklarını, sürekli değişen endüstriye nasıl çözüm oluşturduklarını ve yerel toplumdan küresel girişimlere kadar dünyamızı nasıl geliştirdiğini ortaya çıkarmak ve göstermektedir.    </w:t>
      </w:r>
    </w:p>
    <w:p w:rsidR="005433D3" w:rsidRPr="00FF2C4A" w:rsidRDefault="005433D3" w:rsidP="005433D3">
      <w:pPr>
        <w:jc w:val="both"/>
        <w:rPr>
          <w:lang w:val="tr-TR"/>
        </w:rPr>
      </w:pPr>
      <w:r w:rsidRPr="00FF2C4A">
        <w:rPr>
          <w:lang w:val="tr-TR"/>
        </w:rPr>
        <w:t>AACSB İlham Veren İnovasyonlar, okulların işletme alanındaki ve onun topluma olan sorumlulukları çerçevesinde, yeni yaklaşımların geliştirilmesinde, eğitime özgün ve ileriye dönük bir yaklaşım getirilmesinde, endüstri ile kurulan üstün bağlarda veya yüksek eğitimin bir bütün olarak iyileştirilmesi konusunda yapılan girişimleri savunma ve yol gösterme yollarını nasıl geliştirdiklerini ortaya çıkarmak amaçlı küresel bir girişimdir, derecelendirme ya da en iyiler listelemesi değildir.</w:t>
      </w:r>
    </w:p>
    <w:p w:rsidR="005433D3" w:rsidRPr="00FF2C4A" w:rsidRDefault="005433D3" w:rsidP="005433D3">
      <w:pPr>
        <w:pStyle w:val="Pa0"/>
        <w:spacing w:line="240" w:lineRule="auto"/>
        <w:contextualSpacing/>
        <w:jc w:val="both"/>
        <w:rPr>
          <w:rStyle w:val="A3"/>
          <w:rFonts w:asciiTheme="minorHAnsi" w:hAnsiTheme="minorHAnsi" w:cstheme="minorHAnsi"/>
          <w:sz w:val="21"/>
          <w:szCs w:val="21"/>
          <w:lang w:val="tr-TR"/>
        </w:rPr>
      </w:pPr>
      <w:r w:rsidRPr="00FF2C4A">
        <w:rPr>
          <w:rStyle w:val="A3"/>
          <w:rFonts w:asciiTheme="minorHAnsi" w:hAnsiTheme="minorHAnsi" w:cstheme="minorHAnsi"/>
          <w:sz w:val="21"/>
          <w:szCs w:val="21"/>
          <w:lang w:val="tr-TR"/>
        </w:rPr>
        <w:t>AACSB üye okulları, AACSB komitesi tar</w:t>
      </w:r>
      <w:r>
        <w:rPr>
          <w:rStyle w:val="A3"/>
          <w:rFonts w:asciiTheme="minorHAnsi" w:hAnsiTheme="minorHAnsi" w:cstheme="minorHAnsi"/>
          <w:sz w:val="21"/>
          <w:szCs w:val="21"/>
          <w:lang w:val="tr-TR"/>
        </w:rPr>
        <w:t>afından aşağıdaki kategoriler çerçevesinde iki inovasyonun</w:t>
      </w:r>
      <w:r w:rsidRPr="00FF2C4A">
        <w:rPr>
          <w:rStyle w:val="A3"/>
          <w:rFonts w:asciiTheme="minorHAnsi" w:hAnsiTheme="minorHAnsi" w:cstheme="minorHAnsi"/>
          <w:sz w:val="21"/>
          <w:szCs w:val="21"/>
          <w:lang w:val="tr-TR"/>
        </w:rPr>
        <w:t xml:space="preserve"> </w:t>
      </w:r>
      <w:r>
        <w:rPr>
          <w:rStyle w:val="A3"/>
          <w:rFonts w:asciiTheme="minorHAnsi" w:hAnsiTheme="minorHAnsi" w:cstheme="minorHAnsi"/>
          <w:sz w:val="21"/>
          <w:szCs w:val="21"/>
          <w:lang w:val="tr-TR"/>
        </w:rPr>
        <w:t>bildirilmesi</w:t>
      </w:r>
      <w:r w:rsidRPr="00FF2C4A">
        <w:rPr>
          <w:rStyle w:val="A3"/>
          <w:rFonts w:asciiTheme="minorHAnsi" w:hAnsiTheme="minorHAnsi" w:cstheme="minorHAnsi"/>
          <w:sz w:val="21"/>
          <w:szCs w:val="21"/>
          <w:lang w:val="tr-TR"/>
        </w:rPr>
        <w:t xml:space="preserve"> konusunda davet etmiştir:</w:t>
      </w:r>
    </w:p>
    <w:p w:rsidR="005433D3" w:rsidRPr="00FF2C4A" w:rsidRDefault="005433D3" w:rsidP="005433D3">
      <w:pPr>
        <w:pStyle w:val="Pa0"/>
        <w:spacing w:line="240" w:lineRule="auto"/>
        <w:contextualSpacing/>
        <w:rPr>
          <w:rStyle w:val="A3"/>
          <w:rFonts w:asciiTheme="minorHAnsi" w:hAnsiTheme="minorHAnsi" w:cstheme="minorHAnsi"/>
          <w:sz w:val="21"/>
          <w:szCs w:val="21"/>
          <w:lang w:val="tr-TR"/>
        </w:rPr>
      </w:pPr>
    </w:p>
    <w:p w:rsidR="005433D3" w:rsidRPr="00FF2C4A" w:rsidRDefault="005433D3" w:rsidP="005433D3">
      <w:pPr>
        <w:pStyle w:val="ListeParagraf"/>
        <w:numPr>
          <w:ilvl w:val="0"/>
          <w:numId w:val="5"/>
        </w:numPr>
        <w:spacing w:after="120" w:line="264" w:lineRule="auto"/>
        <w:jc w:val="both"/>
        <w:rPr>
          <w:lang w:val="tr-TR"/>
        </w:rPr>
      </w:pPr>
      <w:r w:rsidRPr="00FF2C4A">
        <w:rPr>
          <w:b/>
          <w:lang w:val="tr-TR"/>
        </w:rPr>
        <w:t>Üretme:</w:t>
      </w:r>
      <w:r w:rsidRPr="00FF2C4A">
        <w:rPr>
          <w:lang w:val="tr-TR"/>
        </w:rPr>
        <w:t xml:space="preserve"> Araştırma ve Öğrenim, </w:t>
      </w:r>
    </w:p>
    <w:p w:rsidR="005433D3" w:rsidRPr="00FF2C4A" w:rsidRDefault="005433D3" w:rsidP="005433D3">
      <w:pPr>
        <w:pStyle w:val="ListeParagraf"/>
        <w:numPr>
          <w:ilvl w:val="0"/>
          <w:numId w:val="5"/>
        </w:numPr>
        <w:spacing w:after="120" w:line="264" w:lineRule="auto"/>
        <w:jc w:val="both"/>
        <w:rPr>
          <w:lang w:val="tr-TR"/>
        </w:rPr>
      </w:pPr>
      <w:r w:rsidRPr="00FF2C4A">
        <w:rPr>
          <w:b/>
          <w:lang w:val="tr-TR"/>
        </w:rPr>
        <w:t>Öğretim:</w:t>
      </w:r>
      <w:r w:rsidRPr="00FF2C4A">
        <w:rPr>
          <w:lang w:val="tr-TR"/>
        </w:rPr>
        <w:t xml:space="preserve"> Pedagoji ve Öğrenme, </w:t>
      </w:r>
    </w:p>
    <w:p w:rsidR="005433D3" w:rsidRPr="00FF2C4A" w:rsidRDefault="005433D3" w:rsidP="005433D3">
      <w:pPr>
        <w:pStyle w:val="ListeParagraf"/>
        <w:numPr>
          <w:ilvl w:val="0"/>
          <w:numId w:val="5"/>
        </w:numPr>
        <w:spacing w:after="120" w:line="264" w:lineRule="auto"/>
        <w:jc w:val="both"/>
        <w:rPr>
          <w:lang w:val="tr-TR"/>
        </w:rPr>
      </w:pPr>
      <w:r w:rsidRPr="00FF2C4A">
        <w:rPr>
          <w:b/>
          <w:lang w:val="tr-TR"/>
        </w:rPr>
        <w:t>Bağlantı:</w:t>
      </w:r>
      <w:r w:rsidRPr="00FF2C4A">
        <w:rPr>
          <w:lang w:val="tr-TR"/>
        </w:rPr>
        <w:t xml:space="preserve"> Sosyal Dayanışma ve </w:t>
      </w:r>
      <w:r>
        <w:rPr>
          <w:lang w:val="tr-TR"/>
        </w:rPr>
        <w:t>Katılım</w:t>
      </w:r>
    </w:p>
    <w:p w:rsidR="005433D3" w:rsidRPr="00FF2C4A" w:rsidRDefault="005433D3" w:rsidP="005433D3">
      <w:pPr>
        <w:pStyle w:val="ListeParagraf"/>
        <w:numPr>
          <w:ilvl w:val="0"/>
          <w:numId w:val="5"/>
        </w:numPr>
        <w:spacing w:after="120" w:line="264" w:lineRule="auto"/>
        <w:jc w:val="both"/>
        <w:rPr>
          <w:lang w:val="tr-TR"/>
        </w:rPr>
      </w:pPr>
      <w:r w:rsidRPr="00FF2C4A">
        <w:rPr>
          <w:b/>
          <w:lang w:val="tr-TR"/>
        </w:rPr>
        <w:t>Liderlik:</w:t>
      </w:r>
      <w:r w:rsidRPr="00FF2C4A">
        <w:rPr>
          <w:lang w:val="tr-TR"/>
        </w:rPr>
        <w:t xml:space="preserve"> Strateji ve Yönetim</w:t>
      </w:r>
    </w:p>
    <w:p w:rsidR="005433D3" w:rsidRPr="00FF2C4A" w:rsidRDefault="005433D3" w:rsidP="005433D3">
      <w:pPr>
        <w:pStyle w:val="Pa0"/>
        <w:spacing w:line="240" w:lineRule="auto"/>
        <w:contextualSpacing/>
        <w:jc w:val="both"/>
        <w:rPr>
          <w:rStyle w:val="A3"/>
          <w:rFonts w:asciiTheme="minorHAnsi" w:hAnsiTheme="minorHAnsi" w:cstheme="minorHAnsi"/>
          <w:sz w:val="21"/>
          <w:szCs w:val="21"/>
          <w:lang w:val="tr-TR"/>
        </w:rPr>
      </w:pPr>
      <w:r w:rsidRPr="00FF2C4A">
        <w:rPr>
          <w:rStyle w:val="A3"/>
          <w:rFonts w:asciiTheme="minorHAnsi" w:hAnsiTheme="minorHAnsi" w:cstheme="minorHAnsi"/>
          <w:sz w:val="21"/>
          <w:szCs w:val="21"/>
          <w:lang w:val="tr-TR"/>
        </w:rPr>
        <w:t>AACSB, İlham Veren İnovasyonlar olarak belirlenen seçimleri</w:t>
      </w:r>
      <w:r w:rsidR="00E4299F">
        <w:rPr>
          <w:rStyle w:val="A3"/>
          <w:rFonts w:asciiTheme="minorHAnsi" w:hAnsiTheme="minorHAnsi" w:cstheme="minorHAnsi"/>
          <w:sz w:val="21"/>
          <w:szCs w:val="21"/>
          <w:lang w:val="tr-TR"/>
        </w:rPr>
        <w:t>ni</w:t>
      </w:r>
      <w:r w:rsidRPr="00FF2C4A">
        <w:rPr>
          <w:rStyle w:val="A3"/>
          <w:rFonts w:asciiTheme="minorHAnsi" w:hAnsiTheme="minorHAnsi" w:cstheme="minorHAnsi"/>
          <w:sz w:val="21"/>
          <w:szCs w:val="21"/>
          <w:lang w:val="tr-TR"/>
        </w:rPr>
        <w:t xml:space="preserve"> </w:t>
      </w:r>
      <w:r w:rsidRPr="00FF2C4A">
        <w:rPr>
          <w:rStyle w:val="A3"/>
          <w:rFonts w:asciiTheme="minorHAnsi" w:hAnsiTheme="minorHAnsi" w:cstheme="minorHAnsi"/>
          <w:b/>
          <w:sz w:val="21"/>
          <w:szCs w:val="21"/>
          <w:lang w:val="tr-TR"/>
        </w:rPr>
        <w:t>1 Şubat 2016</w:t>
      </w:r>
      <w:r w:rsidRPr="00FF2C4A">
        <w:rPr>
          <w:rStyle w:val="A3"/>
          <w:rFonts w:asciiTheme="minorHAnsi" w:hAnsiTheme="minorHAnsi" w:cstheme="minorHAnsi"/>
          <w:sz w:val="21"/>
          <w:szCs w:val="21"/>
          <w:lang w:val="tr-TR"/>
        </w:rPr>
        <w:t xml:space="preserve"> tarihinde </w:t>
      </w:r>
      <w:hyperlink r:id="rId13" w:history="1">
        <w:r w:rsidRPr="00FF2C4A">
          <w:rPr>
            <w:rStyle w:val="Kpr"/>
            <w:rFonts w:asciiTheme="minorHAnsi" w:hAnsiTheme="minorHAnsi" w:cstheme="minorHAnsi"/>
            <w:sz w:val="21"/>
            <w:szCs w:val="21"/>
            <w:lang w:val="tr-TR"/>
          </w:rPr>
          <w:t>2016 Dekanlar Toplantısında</w:t>
        </w:r>
      </w:hyperlink>
      <w:r w:rsidRPr="00FF2C4A">
        <w:rPr>
          <w:rStyle w:val="A3"/>
          <w:rFonts w:asciiTheme="minorHAnsi" w:hAnsiTheme="minorHAnsi" w:cstheme="minorHAnsi"/>
          <w:sz w:val="21"/>
          <w:szCs w:val="21"/>
          <w:lang w:val="tr-TR"/>
        </w:rPr>
        <w:t xml:space="preserve"> </w:t>
      </w:r>
      <w:r w:rsidR="00E4299F">
        <w:rPr>
          <w:rStyle w:val="A3"/>
          <w:rFonts w:asciiTheme="minorHAnsi" w:hAnsiTheme="minorHAnsi" w:cstheme="minorHAnsi"/>
          <w:sz w:val="21"/>
          <w:szCs w:val="21"/>
          <w:lang w:val="tr-TR"/>
        </w:rPr>
        <w:t>sundu.</w:t>
      </w:r>
    </w:p>
    <w:p w:rsidR="005433D3" w:rsidRPr="00FF2C4A" w:rsidRDefault="005433D3" w:rsidP="005433D3">
      <w:pPr>
        <w:spacing w:after="0" w:line="240" w:lineRule="auto"/>
        <w:contextualSpacing/>
        <w:rPr>
          <w:rFonts w:cstheme="minorHAnsi"/>
          <w:lang w:val="tr-TR"/>
        </w:rPr>
      </w:pPr>
    </w:p>
    <w:p w:rsidR="005433D3" w:rsidRPr="00FF2C4A" w:rsidRDefault="005433D3" w:rsidP="005433D3">
      <w:pPr>
        <w:spacing w:after="0" w:line="240" w:lineRule="auto"/>
        <w:contextualSpacing/>
        <w:jc w:val="both"/>
        <w:rPr>
          <w:rFonts w:cstheme="minorHAnsi"/>
          <w:b/>
          <w:lang w:val="tr-TR"/>
        </w:rPr>
      </w:pPr>
      <w:r w:rsidRPr="00FF2C4A">
        <w:rPr>
          <w:rFonts w:cstheme="minorHAnsi"/>
          <w:b/>
          <w:lang w:val="tr-TR"/>
        </w:rPr>
        <w:t>S. İlham Veren İnovasyonlar girişimi neden oluşturulmuştur? Amacı nedir?</w:t>
      </w:r>
    </w:p>
    <w:p w:rsidR="005433D3" w:rsidRPr="00FF2C4A" w:rsidRDefault="00035794" w:rsidP="005433D3">
      <w:pPr>
        <w:spacing w:after="0" w:line="240" w:lineRule="auto"/>
        <w:contextualSpacing/>
        <w:jc w:val="both"/>
        <w:rPr>
          <w:lang w:val="tr-TR"/>
        </w:rPr>
      </w:pPr>
      <w:hyperlink r:id="rId14" w:history="1">
        <w:r w:rsidR="00E4299F" w:rsidRPr="00FF2C4A">
          <w:rPr>
            <w:rStyle w:val="Kpr"/>
            <w:i/>
            <w:lang w:val="tr-TR"/>
          </w:rPr>
          <w:t>2016 İlham Veren İnovasyonlar</w:t>
        </w:r>
      </w:hyperlink>
      <w:r w:rsidR="00E4299F">
        <w:rPr>
          <w:rStyle w:val="Kpr"/>
          <w:i/>
          <w:lang w:val="tr-TR"/>
        </w:rPr>
        <w:t>,</w:t>
      </w:r>
      <w:r w:rsidR="00E4299F" w:rsidRPr="00FF2C4A">
        <w:rPr>
          <w:rStyle w:val="Kpr"/>
          <w:i/>
          <w:lang w:val="tr-TR"/>
        </w:rPr>
        <w:t xml:space="preserve"> </w:t>
      </w:r>
      <w:r w:rsidR="005433D3">
        <w:rPr>
          <w:rFonts w:cstheme="minorHAnsi"/>
          <w:lang w:val="tr-TR"/>
        </w:rPr>
        <w:t>AACSB’nin</w:t>
      </w:r>
      <w:r w:rsidR="005433D3" w:rsidRPr="00FF2C4A">
        <w:rPr>
          <w:rFonts w:cstheme="minorHAnsi"/>
          <w:lang w:val="tr-TR"/>
        </w:rPr>
        <w:t xml:space="preserve"> Yüzünc</w:t>
      </w:r>
      <w:r w:rsidR="005433D3">
        <w:rPr>
          <w:lang w:val="tr-TR"/>
        </w:rPr>
        <w:t xml:space="preserve">ü </w:t>
      </w:r>
      <w:r w:rsidR="00E4299F">
        <w:rPr>
          <w:lang w:val="tr-TR"/>
        </w:rPr>
        <w:t>y</w:t>
      </w:r>
      <w:r w:rsidR="005433D3">
        <w:rPr>
          <w:lang w:val="tr-TR"/>
        </w:rPr>
        <w:t xml:space="preserve">ıl </w:t>
      </w:r>
      <w:r w:rsidR="00E4299F">
        <w:rPr>
          <w:lang w:val="tr-TR"/>
        </w:rPr>
        <w:t>d</w:t>
      </w:r>
      <w:r w:rsidR="005433D3">
        <w:rPr>
          <w:lang w:val="tr-TR"/>
        </w:rPr>
        <w:t>önümünde</w:t>
      </w:r>
      <w:r w:rsidR="005433D3" w:rsidRPr="00FF2C4A">
        <w:rPr>
          <w:lang w:val="tr-TR"/>
        </w:rPr>
        <w:t xml:space="preserve"> ve yakl</w:t>
      </w:r>
      <w:r w:rsidR="005433D3">
        <w:rPr>
          <w:lang w:val="tr-TR"/>
        </w:rPr>
        <w:t>aşan Vizyon Belirleme Girişimi bağlamında</w:t>
      </w:r>
      <w:r w:rsidR="005433D3" w:rsidRPr="00FF2C4A">
        <w:rPr>
          <w:lang w:val="tr-TR"/>
        </w:rPr>
        <w:t xml:space="preserve">,  küresel düzeyde işletme eğitimi ortamını yenilemek ve çeşitlendirmek için çalışan AACSB üye okullarının farklılaşan özelliklerine ışık tutmaktadır. </w:t>
      </w:r>
    </w:p>
    <w:p w:rsidR="005433D3" w:rsidRPr="00FF2C4A" w:rsidRDefault="005433D3" w:rsidP="005433D3">
      <w:pPr>
        <w:spacing w:after="0" w:line="240" w:lineRule="auto"/>
        <w:contextualSpacing/>
        <w:jc w:val="both"/>
        <w:rPr>
          <w:lang w:val="tr-TR"/>
        </w:rPr>
      </w:pPr>
    </w:p>
    <w:p w:rsidR="005433D3" w:rsidRPr="00FF2C4A" w:rsidRDefault="005433D3" w:rsidP="005433D3">
      <w:pPr>
        <w:spacing w:after="0" w:line="240" w:lineRule="auto"/>
        <w:contextualSpacing/>
        <w:jc w:val="both"/>
        <w:rPr>
          <w:lang w:val="tr-TR"/>
        </w:rPr>
      </w:pPr>
      <w:r w:rsidRPr="00FF2C4A">
        <w:rPr>
          <w:lang w:val="tr-TR"/>
        </w:rPr>
        <w:t>İnovasyon, AACSB akreditasyon süreci</w:t>
      </w:r>
      <w:r w:rsidR="00E4299F">
        <w:rPr>
          <w:lang w:val="tr-TR"/>
        </w:rPr>
        <w:t>n</w:t>
      </w:r>
      <w:r w:rsidRPr="00FF2C4A">
        <w:rPr>
          <w:lang w:val="tr-TR"/>
        </w:rPr>
        <w:t>in üzerinde durduğu üçayağından biridir. Sonuç olarak, bu kurum işletme okullarının yenilikçi uygulamalar ve çözümler kapsamında neyin işe yaradığını bir</w:t>
      </w:r>
      <w:r>
        <w:rPr>
          <w:lang w:val="tr-TR"/>
        </w:rPr>
        <w:t>bir</w:t>
      </w:r>
      <w:r w:rsidRPr="00FF2C4A">
        <w:rPr>
          <w:lang w:val="tr-TR"/>
        </w:rPr>
        <w:t xml:space="preserve">lerinden öğrenebileceğine, öğrenmesi gerektiğine, inanmaktadır. </w:t>
      </w:r>
      <w:r w:rsidRPr="00FF2C4A">
        <w:rPr>
          <w:rFonts w:cstheme="minorHAnsi"/>
          <w:i/>
          <w:lang w:val="tr-TR"/>
        </w:rPr>
        <w:t>İlham Veren İnovasyonlar</w:t>
      </w:r>
      <w:r w:rsidRPr="00FF2C4A">
        <w:rPr>
          <w:rFonts w:cstheme="minorHAnsi"/>
          <w:lang w:val="tr-TR"/>
        </w:rPr>
        <w:t xml:space="preserve"> başvurularının tamamı, </w:t>
      </w:r>
      <w:r w:rsidR="00E4299F" w:rsidRPr="00FF2C4A">
        <w:rPr>
          <w:rFonts w:cstheme="minorHAnsi"/>
          <w:lang w:val="tr-TR"/>
        </w:rPr>
        <w:t>AACSB</w:t>
      </w:r>
      <w:r w:rsidR="00E4299F">
        <w:t xml:space="preserve"> </w:t>
      </w:r>
      <w:hyperlink r:id="rId15" w:history="1">
        <w:r w:rsidRPr="00FF2C4A">
          <w:rPr>
            <w:rStyle w:val="Kpr"/>
            <w:rFonts w:cstheme="minorHAnsi"/>
            <w:lang w:val="tr-TR"/>
          </w:rPr>
          <w:t>DataDirect</w:t>
        </w:r>
      </w:hyperlink>
      <w:r w:rsidRPr="00FF2C4A">
        <w:rPr>
          <w:rStyle w:val="Kpr"/>
          <w:rFonts w:cstheme="minorHAnsi"/>
          <w:lang w:val="tr-TR"/>
        </w:rPr>
        <w:t xml:space="preserve"> </w:t>
      </w:r>
      <w:r w:rsidR="00E4299F">
        <w:rPr>
          <w:rStyle w:val="Kpr"/>
          <w:rFonts w:cstheme="minorHAnsi"/>
          <w:lang w:val="tr-TR"/>
        </w:rPr>
        <w:t xml:space="preserve">sitesi </w:t>
      </w:r>
      <w:r w:rsidRPr="00FF2C4A">
        <w:rPr>
          <w:rFonts w:cstheme="minorHAnsi"/>
          <w:lang w:val="tr-TR"/>
        </w:rPr>
        <w:t>üz</w:t>
      </w:r>
      <w:r w:rsidRPr="00FF2C4A">
        <w:rPr>
          <w:lang w:val="tr-TR"/>
        </w:rPr>
        <w:t>e</w:t>
      </w:r>
      <w:r w:rsidRPr="00FF2C4A">
        <w:rPr>
          <w:rFonts w:cstheme="minorHAnsi"/>
          <w:lang w:val="tr-TR"/>
        </w:rPr>
        <w:t>ri</w:t>
      </w:r>
      <w:r w:rsidRPr="00FF2C4A">
        <w:rPr>
          <w:lang w:val="tr-TR"/>
        </w:rPr>
        <w:t xml:space="preserve">nden </w:t>
      </w:r>
      <w:r w:rsidRPr="00FF2C4A">
        <w:rPr>
          <w:rFonts w:cstheme="minorHAnsi"/>
          <w:lang w:val="tr-TR"/>
        </w:rPr>
        <w:t>her bir üye okul</w:t>
      </w:r>
      <w:r>
        <w:rPr>
          <w:rFonts w:cstheme="minorHAnsi"/>
          <w:lang w:val="tr-TR"/>
        </w:rPr>
        <w:t>a açık bir</w:t>
      </w:r>
      <w:r w:rsidRPr="00FF2C4A">
        <w:rPr>
          <w:rFonts w:cstheme="minorHAnsi"/>
          <w:lang w:val="tr-TR"/>
        </w:rPr>
        <w:t xml:space="preserve"> veri </w:t>
      </w:r>
      <w:r w:rsidR="00E4299F">
        <w:rPr>
          <w:rFonts w:cstheme="minorHAnsi"/>
          <w:lang w:val="tr-TR"/>
        </w:rPr>
        <w:t>tabanı üzerinden online olarak sunulmaktadır</w:t>
      </w:r>
      <w:r w:rsidRPr="00FF2C4A">
        <w:rPr>
          <w:rFonts w:cstheme="minorHAnsi"/>
          <w:lang w:val="tr-TR"/>
        </w:rPr>
        <w:t>. Bu sayede, bütün üyeler paydaşların</w:t>
      </w:r>
      <w:r w:rsidR="00F8477E">
        <w:rPr>
          <w:rFonts w:cstheme="minorHAnsi"/>
          <w:lang w:val="tr-TR"/>
        </w:rPr>
        <w:t>ın becerilerinden faydalanabilmekte ve öğrenmektedir</w:t>
      </w:r>
      <w:r w:rsidRPr="00FF2C4A">
        <w:rPr>
          <w:rFonts w:cstheme="minorHAnsi"/>
          <w:lang w:val="tr-TR"/>
        </w:rPr>
        <w:t>.</w:t>
      </w:r>
    </w:p>
    <w:p w:rsidR="005433D3" w:rsidRPr="00FF2C4A" w:rsidRDefault="005433D3" w:rsidP="005433D3">
      <w:pPr>
        <w:spacing w:after="0" w:line="240" w:lineRule="auto"/>
        <w:contextualSpacing/>
        <w:jc w:val="both"/>
        <w:rPr>
          <w:rFonts w:cstheme="minorHAnsi"/>
          <w:color w:val="000000"/>
          <w:lang w:val="tr-TR"/>
        </w:rPr>
      </w:pPr>
    </w:p>
    <w:p w:rsidR="005433D3" w:rsidRPr="00FF2C4A" w:rsidRDefault="005433D3" w:rsidP="005433D3">
      <w:pPr>
        <w:spacing w:after="0" w:line="240" w:lineRule="auto"/>
        <w:contextualSpacing/>
        <w:jc w:val="both"/>
        <w:rPr>
          <w:rStyle w:val="A3"/>
          <w:rFonts w:cstheme="minorHAnsi"/>
          <w:lang w:val="tr-TR"/>
        </w:rPr>
      </w:pPr>
      <w:r w:rsidRPr="00FF2C4A">
        <w:rPr>
          <w:rFonts w:cstheme="minorHAnsi"/>
          <w:color w:val="000000"/>
          <w:lang w:val="tr-TR"/>
        </w:rPr>
        <w:t>İlham Veren İnovasyonlar girişimi yoluyla, AACSB, üye okulların nasıl yenilikçi işletme yönetimi eğitimi</w:t>
      </w:r>
      <w:r>
        <w:rPr>
          <w:rFonts w:cstheme="minorHAnsi"/>
          <w:color w:val="000000"/>
          <w:lang w:val="tr-TR"/>
        </w:rPr>
        <w:t xml:space="preserve"> </w:t>
      </w:r>
      <w:r w:rsidRPr="00FF2C4A">
        <w:rPr>
          <w:rFonts w:cstheme="minorHAnsi"/>
          <w:color w:val="000000"/>
          <w:lang w:val="tr-TR"/>
        </w:rPr>
        <w:t>uyguladığını ve geliştirdiğini, sürekli gelişen endüstri için yaratıcı çözümleri düşündüğünü ve toplumumuz için devrimsel iyileştirmeleri yarattığını örneklendirerek sunmayı amaçlamaktadır.</w:t>
      </w:r>
    </w:p>
    <w:p w:rsidR="005433D3" w:rsidRPr="00FF2C4A" w:rsidRDefault="005433D3" w:rsidP="005433D3">
      <w:pPr>
        <w:spacing w:after="0" w:line="240" w:lineRule="auto"/>
        <w:contextualSpacing/>
        <w:rPr>
          <w:rFonts w:cstheme="minorHAnsi"/>
          <w:b/>
          <w:lang w:val="tr-TR"/>
        </w:rPr>
      </w:pPr>
    </w:p>
    <w:p w:rsidR="005433D3" w:rsidRPr="00FF2C4A" w:rsidRDefault="005433D3" w:rsidP="005433D3">
      <w:pPr>
        <w:spacing w:after="0" w:line="240" w:lineRule="auto"/>
        <w:contextualSpacing/>
        <w:rPr>
          <w:rFonts w:cstheme="minorHAnsi"/>
          <w:b/>
          <w:lang w:val="tr-TR"/>
        </w:rPr>
      </w:pPr>
      <w:r w:rsidRPr="00FF2C4A">
        <w:rPr>
          <w:rFonts w:cstheme="minorHAnsi"/>
          <w:b/>
          <w:lang w:val="tr-TR"/>
        </w:rPr>
        <w:t xml:space="preserve">S. İlham Veren İnovasyonlar girişimine kimler katılmıştır? </w:t>
      </w:r>
    </w:p>
    <w:p w:rsidR="005433D3" w:rsidRPr="00FF2C4A" w:rsidRDefault="005433D3" w:rsidP="005433D3">
      <w:pPr>
        <w:spacing w:after="0" w:line="240" w:lineRule="auto"/>
        <w:contextualSpacing/>
        <w:jc w:val="both"/>
        <w:rPr>
          <w:rFonts w:cstheme="minorHAnsi"/>
          <w:lang w:val="tr-TR"/>
        </w:rPr>
      </w:pPr>
      <w:r w:rsidRPr="00FF2C4A">
        <w:rPr>
          <w:rFonts w:cstheme="minorHAnsi"/>
          <w:lang w:val="tr-TR"/>
        </w:rPr>
        <w:t>Akredite olmuş –veya olmamış- bütün AACSB üye okulları, girişime iki inovasyonla yarışmaya kat</w:t>
      </w:r>
      <w:r w:rsidR="00AD2FAD">
        <w:rPr>
          <w:rFonts w:cstheme="minorHAnsi"/>
          <w:lang w:val="tr-TR"/>
        </w:rPr>
        <w:t>ılmaları için davet edilmiştir.</w:t>
      </w:r>
      <w:r w:rsidRPr="00FF2C4A">
        <w:rPr>
          <w:rFonts w:cstheme="minorHAnsi"/>
          <w:lang w:val="tr-TR"/>
        </w:rPr>
        <w:t xml:space="preserve"> 35 ülkeden, 200’den fazla okuldan,</w:t>
      </w:r>
      <w:r>
        <w:rPr>
          <w:rFonts w:cstheme="minorHAnsi"/>
          <w:lang w:val="tr-TR"/>
        </w:rPr>
        <w:t xml:space="preserve"> </w:t>
      </w:r>
      <w:r w:rsidRPr="00FF2C4A">
        <w:rPr>
          <w:rFonts w:cstheme="minorHAnsi"/>
          <w:lang w:val="tr-TR"/>
        </w:rPr>
        <w:t>300’den fazla inovasyon</w:t>
      </w:r>
      <w:r w:rsidR="008457D1">
        <w:rPr>
          <w:rFonts w:cstheme="minorHAnsi"/>
          <w:lang w:val="tr-TR"/>
        </w:rPr>
        <w:t>u</w:t>
      </w:r>
      <w:r w:rsidRPr="00FF2C4A">
        <w:rPr>
          <w:rFonts w:cstheme="minorHAnsi"/>
          <w:lang w:val="tr-TR"/>
        </w:rPr>
        <w:t xml:space="preserve"> alınmış ve katılıma, inovasyona ve etkiye </w:t>
      </w:r>
      <w:r w:rsidR="008457D1">
        <w:rPr>
          <w:rFonts w:cstheme="minorHAnsi"/>
          <w:lang w:val="tr-TR"/>
        </w:rPr>
        <w:t xml:space="preserve">kuvvetli </w:t>
      </w:r>
      <w:r w:rsidRPr="00FF2C4A">
        <w:rPr>
          <w:rFonts w:cstheme="minorHAnsi"/>
          <w:lang w:val="tr-TR"/>
        </w:rPr>
        <w:t>bağlılık gösteren ilhamlar dizisi oluşturulmuştur.</w:t>
      </w:r>
    </w:p>
    <w:p w:rsidR="00DF7339" w:rsidRDefault="00DF7339" w:rsidP="005433D3">
      <w:pPr>
        <w:spacing w:after="0" w:line="240" w:lineRule="auto"/>
        <w:contextualSpacing/>
        <w:rPr>
          <w:rFonts w:cstheme="minorHAnsi"/>
          <w:b/>
          <w:lang w:val="tr-TR"/>
        </w:rPr>
      </w:pPr>
    </w:p>
    <w:p w:rsidR="00DF7339" w:rsidRDefault="00DF7339" w:rsidP="005433D3">
      <w:pPr>
        <w:spacing w:after="0" w:line="240" w:lineRule="auto"/>
        <w:contextualSpacing/>
        <w:rPr>
          <w:rFonts w:cstheme="minorHAnsi"/>
          <w:b/>
          <w:lang w:val="tr-TR"/>
        </w:rPr>
      </w:pPr>
    </w:p>
    <w:p w:rsidR="005433D3" w:rsidRPr="00FF2C4A" w:rsidRDefault="005433D3" w:rsidP="005433D3">
      <w:pPr>
        <w:spacing w:after="0" w:line="240" w:lineRule="auto"/>
        <w:contextualSpacing/>
        <w:rPr>
          <w:rFonts w:cstheme="minorHAnsi"/>
          <w:b/>
          <w:lang w:val="tr-TR"/>
        </w:rPr>
      </w:pPr>
      <w:r w:rsidRPr="00FF2C4A">
        <w:rPr>
          <w:rFonts w:cstheme="minorHAnsi"/>
          <w:b/>
          <w:lang w:val="tr-TR"/>
        </w:rPr>
        <w:lastRenderedPageBreak/>
        <w:t xml:space="preserve">S. Onurlananlar nasıl </w:t>
      </w:r>
      <w:r>
        <w:rPr>
          <w:rFonts w:cstheme="minorHAnsi"/>
          <w:b/>
          <w:lang w:val="tr-TR"/>
        </w:rPr>
        <w:t>tanınacak</w:t>
      </w:r>
      <w:r w:rsidRPr="00FF2C4A">
        <w:rPr>
          <w:rFonts w:cstheme="minorHAnsi"/>
          <w:b/>
          <w:lang w:val="tr-TR"/>
        </w:rPr>
        <w:t>?</w:t>
      </w:r>
    </w:p>
    <w:p w:rsidR="005433D3" w:rsidRPr="00FF2C4A" w:rsidRDefault="005433D3" w:rsidP="005675A0">
      <w:pPr>
        <w:spacing w:after="0" w:line="240" w:lineRule="auto"/>
        <w:contextualSpacing/>
        <w:jc w:val="both"/>
        <w:rPr>
          <w:rFonts w:cstheme="minorHAnsi"/>
          <w:lang w:val="tr-TR"/>
        </w:rPr>
      </w:pPr>
      <w:r w:rsidRPr="00FF2C4A">
        <w:rPr>
          <w:rFonts w:cstheme="minorHAnsi"/>
          <w:i/>
          <w:lang w:val="tr-TR"/>
        </w:rPr>
        <w:t>İlham Veren İnovasyonlar</w:t>
      </w:r>
      <w:r w:rsidRPr="00FF2C4A">
        <w:rPr>
          <w:rFonts w:cstheme="minorHAnsi"/>
          <w:lang w:val="tr-TR"/>
        </w:rPr>
        <w:t xml:space="preserve"> girişimine katılan</w:t>
      </w:r>
      <w:r w:rsidR="00807409">
        <w:rPr>
          <w:rFonts w:cstheme="minorHAnsi"/>
          <w:lang w:val="tr-TR"/>
        </w:rPr>
        <w:t>lar</w:t>
      </w:r>
      <w:r w:rsidRPr="00FF2C4A">
        <w:rPr>
          <w:rFonts w:cstheme="minorHAnsi"/>
          <w:lang w:val="tr-TR"/>
        </w:rPr>
        <w:t xml:space="preserve"> arasından seçile</w:t>
      </w:r>
      <w:r>
        <w:rPr>
          <w:rFonts w:cstheme="minorHAnsi"/>
          <w:lang w:val="tr-TR"/>
        </w:rPr>
        <w:t>n</w:t>
      </w:r>
      <w:r w:rsidRPr="00FF2C4A">
        <w:rPr>
          <w:rFonts w:cstheme="minorHAnsi"/>
          <w:lang w:val="tr-TR"/>
        </w:rPr>
        <w:t xml:space="preserve"> inovasyonlar 1 Şubat 2016 tarihinde Miami, Florida, ABD’ndeki </w:t>
      </w:r>
      <w:hyperlink r:id="rId16" w:history="1">
        <w:r w:rsidRPr="00FF2C4A">
          <w:rPr>
            <w:rStyle w:val="Kpr"/>
            <w:rFonts w:cstheme="minorHAnsi"/>
            <w:lang w:val="tr-TR"/>
          </w:rPr>
          <w:t>2016 AACSB Dekanlar Toplantısında</w:t>
        </w:r>
      </w:hyperlink>
      <w:r w:rsidR="00807409">
        <w:rPr>
          <w:rFonts w:cstheme="minorHAnsi"/>
          <w:lang w:val="tr-TR"/>
        </w:rPr>
        <w:t xml:space="preserve"> tanıtılmıştır. Bunun dışında</w:t>
      </w:r>
      <w:r w:rsidR="005675A0">
        <w:rPr>
          <w:rFonts w:cstheme="minorHAnsi"/>
          <w:lang w:val="tr-TR"/>
        </w:rPr>
        <w:t xml:space="preserve"> t</w:t>
      </w:r>
      <w:r>
        <w:rPr>
          <w:rFonts w:cstheme="minorHAnsi"/>
          <w:lang w:val="tr-TR"/>
        </w:rPr>
        <w:t>anınma aşağıdaki gibi olacak;</w:t>
      </w:r>
    </w:p>
    <w:p w:rsidR="005433D3" w:rsidRPr="00FF2C4A" w:rsidRDefault="005433D3" w:rsidP="005433D3">
      <w:pPr>
        <w:pStyle w:val="ListeParagraf"/>
        <w:numPr>
          <w:ilvl w:val="0"/>
          <w:numId w:val="4"/>
        </w:numPr>
        <w:spacing w:after="0" w:line="240" w:lineRule="auto"/>
        <w:jc w:val="both"/>
        <w:rPr>
          <w:rFonts w:cstheme="minorHAnsi"/>
          <w:lang w:val="tr-TR"/>
        </w:rPr>
      </w:pPr>
      <w:r w:rsidRPr="00FF2C4A">
        <w:rPr>
          <w:rFonts w:cstheme="minorHAnsi"/>
          <w:i/>
          <w:u w:val="single"/>
          <w:lang w:val="tr-TR"/>
        </w:rPr>
        <w:t>Küresel iletişim kampanyaları</w:t>
      </w:r>
      <w:r w:rsidRPr="00FF2C4A">
        <w:rPr>
          <w:rFonts w:cstheme="minorHAnsi"/>
          <w:lang w:val="tr-TR"/>
        </w:rPr>
        <w:t xml:space="preserve">: </w:t>
      </w:r>
      <w:r>
        <w:rPr>
          <w:rFonts w:cstheme="minorHAnsi"/>
          <w:lang w:val="tr-TR"/>
        </w:rPr>
        <w:t>halkla ilişkiler</w:t>
      </w:r>
      <w:r w:rsidRPr="00FF2C4A">
        <w:rPr>
          <w:rFonts w:cstheme="minorHAnsi"/>
          <w:lang w:val="tr-TR"/>
        </w:rPr>
        <w:t xml:space="preserve"> ve sosyal medya kampanyaları</w:t>
      </w:r>
      <w:r>
        <w:rPr>
          <w:rFonts w:cstheme="minorHAnsi"/>
          <w:lang w:val="tr-TR"/>
        </w:rPr>
        <w:t>na</w:t>
      </w:r>
      <w:r w:rsidRPr="00DE5857">
        <w:rPr>
          <w:rFonts w:cstheme="minorHAnsi"/>
          <w:lang w:val="tr-TR"/>
        </w:rPr>
        <w:t xml:space="preserve"> </w:t>
      </w:r>
      <w:r w:rsidRPr="00FF2C4A">
        <w:rPr>
          <w:rFonts w:cstheme="minorHAnsi"/>
          <w:lang w:val="tr-TR"/>
        </w:rPr>
        <w:t>AACSB öncülük</w:t>
      </w:r>
      <w:r>
        <w:rPr>
          <w:rFonts w:cstheme="minorHAnsi"/>
          <w:lang w:val="tr-TR"/>
        </w:rPr>
        <w:t xml:space="preserve"> ederken</w:t>
      </w:r>
      <w:r w:rsidRPr="00FF2C4A">
        <w:rPr>
          <w:rFonts w:cstheme="minorHAnsi"/>
          <w:lang w:val="tr-TR"/>
        </w:rPr>
        <w:t>, seçilen kurumlar t</w:t>
      </w:r>
      <w:r>
        <w:rPr>
          <w:rFonts w:cstheme="minorHAnsi"/>
          <w:lang w:val="tr-TR"/>
        </w:rPr>
        <w:t>arafından içtenlikle desteklenecektir.</w:t>
      </w:r>
      <w:r w:rsidRPr="00FF2C4A">
        <w:rPr>
          <w:rFonts w:cstheme="minorHAnsi"/>
          <w:lang w:val="tr-TR"/>
        </w:rPr>
        <w:t xml:space="preserve"> </w:t>
      </w:r>
    </w:p>
    <w:p w:rsidR="005433D3" w:rsidRPr="00FF2C4A" w:rsidRDefault="005433D3" w:rsidP="005433D3">
      <w:pPr>
        <w:pStyle w:val="ListeParagraf"/>
        <w:numPr>
          <w:ilvl w:val="0"/>
          <w:numId w:val="4"/>
        </w:numPr>
        <w:spacing w:after="0" w:line="240" w:lineRule="auto"/>
        <w:jc w:val="both"/>
        <w:rPr>
          <w:rFonts w:cstheme="minorHAnsi"/>
          <w:lang w:val="tr-TR"/>
        </w:rPr>
      </w:pPr>
      <w:r w:rsidRPr="00FF2C4A">
        <w:rPr>
          <w:rFonts w:cstheme="minorHAnsi"/>
          <w:i/>
          <w:u w:val="single"/>
          <w:lang w:val="tr-TR"/>
        </w:rPr>
        <w:t>AACSB’nin 2016 Dekanlar Toplantısında Tanıtılması</w:t>
      </w:r>
      <w:r w:rsidRPr="00FF2C4A">
        <w:rPr>
          <w:rFonts w:cstheme="minorHAnsi"/>
          <w:lang w:val="tr-TR"/>
        </w:rPr>
        <w:t xml:space="preserve">:  AACSB’ Dekanlar konferansında </w:t>
      </w:r>
      <w:r w:rsidRPr="00FF2C4A">
        <w:rPr>
          <w:rFonts w:cstheme="minorHAnsi"/>
          <w:i/>
          <w:lang w:val="tr-TR"/>
        </w:rPr>
        <w:t>İlham Veren İnovasyonlar</w:t>
      </w:r>
      <w:r w:rsidRPr="00FF2C4A">
        <w:rPr>
          <w:rFonts w:cstheme="minorHAnsi"/>
          <w:lang w:val="tr-TR"/>
        </w:rPr>
        <w:t xml:space="preserve"> başvurularının tanınmasına yöne</w:t>
      </w:r>
      <w:r w:rsidR="00807409">
        <w:rPr>
          <w:rFonts w:cstheme="minorHAnsi"/>
          <w:lang w:val="tr-TR"/>
        </w:rPr>
        <w:t>lik özet bir sunum yer almıştır.</w:t>
      </w:r>
      <w:r w:rsidRPr="00FF2C4A">
        <w:rPr>
          <w:rFonts w:cstheme="minorHAnsi"/>
          <w:lang w:val="tr-TR"/>
        </w:rPr>
        <w:t xml:space="preserve"> </w:t>
      </w:r>
    </w:p>
    <w:p w:rsidR="005433D3" w:rsidRPr="00FF2C4A" w:rsidRDefault="005433D3" w:rsidP="005433D3">
      <w:pPr>
        <w:pStyle w:val="ListeParagraf"/>
        <w:numPr>
          <w:ilvl w:val="0"/>
          <w:numId w:val="4"/>
        </w:numPr>
        <w:spacing w:after="0" w:line="240" w:lineRule="auto"/>
        <w:jc w:val="both"/>
        <w:rPr>
          <w:rFonts w:cstheme="minorHAnsi"/>
          <w:lang w:val="tr-TR"/>
        </w:rPr>
      </w:pPr>
      <w:r w:rsidRPr="00FF2C4A">
        <w:rPr>
          <w:rFonts w:cstheme="minorHAnsi"/>
          <w:i/>
          <w:u w:val="single"/>
          <w:lang w:val="tr-TR"/>
        </w:rPr>
        <w:t>BizEd dergisinin kapsamı</w:t>
      </w:r>
      <w:r w:rsidR="00807409">
        <w:rPr>
          <w:rFonts w:cstheme="minorHAnsi"/>
          <w:i/>
          <w:u w:val="single"/>
          <w:lang w:val="tr-TR"/>
        </w:rPr>
        <w:t>nda tanıtılması</w:t>
      </w:r>
      <w:r w:rsidRPr="00FF2C4A">
        <w:rPr>
          <w:rFonts w:cstheme="minorHAnsi"/>
          <w:i/>
          <w:u w:val="single"/>
          <w:lang w:val="tr-TR"/>
        </w:rPr>
        <w:t>:</w:t>
      </w:r>
      <w:r w:rsidRPr="00FF2C4A">
        <w:rPr>
          <w:rFonts w:cstheme="minorHAnsi"/>
          <w:lang w:val="tr-TR"/>
        </w:rPr>
        <w:t xml:space="preserve"> BizEd, Online versiyon ve sosyal medya çabaları ile AACSB dekanlar konferansının özel içeriğinin bir bileşeni olarak </w:t>
      </w:r>
      <w:r w:rsidRPr="00FF2C4A">
        <w:rPr>
          <w:rFonts w:cstheme="minorHAnsi"/>
          <w:i/>
          <w:lang w:val="tr-TR"/>
        </w:rPr>
        <w:t>İlham Veren İnovasyonlar</w:t>
      </w:r>
      <w:r w:rsidRPr="00FF2C4A">
        <w:rPr>
          <w:rFonts w:cstheme="minorHAnsi"/>
          <w:lang w:val="tr-TR"/>
        </w:rPr>
        <w:t xml:space="preserve"> girişimini özetleyecektir. </w:t>
      </w:r>
      <w:r>
        <w:rPr>
          <w:rFonts w:cstheme="minorHAnsi"/>
          <w:lang w:val="tr-TR"/>
        </w:rPr>
        <w:t xml:space="preserve"> </w:t>
      </w:r>
    </w:p>
    <w:p w:rsidR="005433D3" w:rsidRPr="00FF2C4A" w:rsidRDefault="005433D3" w:rsidP="005433D3">
      <w:pPr>
        <w:pStyle w:val="ListeParagraf"/>
        <w:numPr>
          <w:ilvl w:val="0"/>
          <w:numId w:val="4"/>
        </w:numPr>
        <w:spacing w:after="0" w:line="240" w:lineRule="auto"/>
        <w:jc w:val="both"/>
        <w:rPr>
          <w:rFonts w:cstheme="minorHAnsi"/>
          <w:lang w:val="tr-TR"/>
        </w:rPr>
      </w:pPr>
      <w:r w:rsidRPr="00FF2C4A">
        <w:rPr>
          <w:rFonts w:cstheme="minorHAnsi"/>
          <w:i/>
          <w:u w:val="single"/>
          <w:lang w:val="tr-TR"/>
        </w:rPr>
        <w:t>İlham Veren İnovasyonların AACSB.edu  web sayfasında yer alması:</w:t>
      </w:r>
      <w:r w:rsidRPr="00FF2C4A">
        <w:rPr>
          <w:rFonts w:cstheme="minorHAnsi"/>
          <w:lang w:val="tr-TR"/>
        </w:rPr>
        <w:t xml:space="preserve"> AACSB’nin </w:t>
      </w:r>
      <w:r w:rsidRPr="00FF2C4A">
        <w:rPr>
          <w:rFonts w:cstheme="minorHAnsi"/>
          <w:i/>
          <w:lang w:val="tr-TR"/>
        </w:rPr>
        <w:t>Yüzüncü Yıl ve Vizyon Belirleme</w:t>
      </w:r>
      <w:r w:rsidRPr="00FF2C4A">
        <w:rPr>
          <w:rFonts w:cstheme="minorHAnsi"/>
          <w:lang w:val="tr-TR"/>
        </w:rPr>
        <w:t xml:space="preserve"> websitesi içerisinde</w:t>
      </w:r>
      <w:r>
        <w:rPr>
          <w:rFonts w:cstheme="minorHAnsi"/>
          <w:lang w:val="tr-TR"/>
        </w:rPr>
        <w:t>ki</w:t>
      </w:r>
      <w:r w:rsidRPr="00FF2C4A">
        <w:rPr>
          <w:rFonts w:cstheme="minorHAnsi"/>
          <w:lang w:val="tr-TR"/>
        </w:rPr>
        <w:t xml:space="preserve"> AACSB İlham Veren İnovasyonlar web sayfasında </w:t>
      </w:r>
      <w:r w:rsidR="00807409">
        <w:rPr>
          <w:rFonts w:cstheme="minorHAnsi"/>
          <w:lang w:val="tr-TR"/>
        </w:rPr>
        <w:t>s</w:t>
      </w:r>
      <w:r w:rsidR="00807409" w:rsidRPr="00FF2C4A">
        <w:rPr>
          <w:rFonts w:cstheme="minorHAnsi"/>
          <w:lang w:val="tr-TR"/>
        </w:rPr>
        <w:t xml:space="preserve">eçilmiş kurumlar ve farklılaşan uygulamalarının  üzerinde </w:t>
      </w:r>
      <w:r w:rsidR="00807409">
        <w:rPr>
          <w:rFonts w:cstheme="minorHAnsi"/>
          <w:lang w:val="tr-TR"/>
        </w:rPr>
        <w:t>önemle durulmaktadır</w:t>
      </w:r>
      <w:r w:rsidRPr="00FF2C4A">
        <w:rPr>
          <w:rFonts w:cstheme="minorHAnsi"/>
          <w:lang w:val="tr-TR"/>
        </w:rPr>
        <w:t>.</w:t>
      </w:r>
    </w:p>
    <w:p w:rsidR="005433D3" w:rsidRPr="00FF2C4A" w:rsidRDefault="005433D3" w:rsidP="005433D3">
      <w:pPr>
        <w:spacing w:after="0" w:line="240" w:lineRule="auto"/>
        <w:contextualSpacing/>
        <w:rPr>
          <w:rFonts w:cstheme="minorHAnsi"/>
          <w:lang w:val="tr-TR"/>
        </w:rPr>
      </w:pPr>
    </w:p>
    <w:p w:rsidR="005433D3" w:rsidRPr="00FF2C4A" w:rsidRDefault="005433D3" w:rsidP="005433D3">
      <w:pPr>
        <w:spacing w:after="0" w:line="240" w:lineRule="auto"/>
        <w:contextualSpacing/>
        <w:jc w:val="both"/>
        <w:rPr>
          <w:rFonts w:cstheme="minorHAnsi"/>
          <w:lang w:val="tr-TR"/>
        </w:rPr>
      </w:pPr>
      <w:r w:rsidRPr="00FF2C4A">
        <w:rPr>
          <w:rFonts w:cstheme="minorHAnsi"/>
          <w:lang w:val="tr-TR"/>
        </w:rPr>
        <w:t xml:space="preserve">300’den fazla olan </w:t>
      </w:r>
      <w:r w:rsidR="0045602C">
        <w:rPr>
          <w:rFonts w:cstheme="minorHAnsi"/>
          <w:lang w:val="tr-TR"/>
        </w:rPr>
        <w:t>“</w:t>
      </w:r>
      <w:r w:rsidRPr="00FF2C4A">
        <w:rPr>
          <w:rFonts w:cstheme="minorHAnsi"/>
          <w:i/>
          <w:lang w:val="tr-TR"/>
        </w:rPr>
        <w:t>İlham Veren İnovasyonlar</w:t>
      </w:r>
      <w:r w:rsidR="0045602C">
        <w:rPr>
          <w:rFonts w:cstheme="minorHAnsi"/>
          <w:i/>
          <w:lang w:val="tr-TR"/>
        </w:rPr>
        <w:t>”</w:t>
      </w:r>
      <w:r w:rsidRPr="00FF2C4A">
        <w:rPr>
          <w:rFonts w:cstheme="minorHAnsi"/>
          <w:lang w:val="tr-TR"/>
        </w:rPr>
        <w:t xml:space="preserve"> başvurularının tamamı, </w:t>
      </w:r>
      <w:hyperlink r:id="rId17" w:history="1">
        <w:r w:rsidRPr="00FF2C4A">
          <w:rPr>
            <w:rStyle w:val="Kpr"/>
            <w:rFonts w:cstheme="minorHAnsi"/>
            <w:lang w:val="tr-TR"/>
          </w:rPr>
          <w:t>DataDirect</w:t>
        </w:r>
      </w:hyperlink>
      <w:r w:rsidRPr="00FF2C4A">
        <w:rPr>
          <w:rStyle w:val="Kpr"/>
          <w:rFonts w:cstheme="minorHAnsi"/>
          <w:lang w:val="tr-TR"/>
        </w:rPr>
        <w:t xml:space="preserve"> </w:t>
      </w:r>
      <w:r w:rsidRPr="00FF2C4A">
        <w:rPr>
          <w:rFonts w:cstheme="minorHAnsi"/>
          <w:lang w:val="tr-TR"/>
        </w:rPr>
        <w:t>üz</w:t>
      </w:r>
      <w:r w:rsidRPr="00FF2C4A">
        <w:rPr>
          <w:lang w:val="tr-TR"/>
        </w:rPr>
        <w:t>e</w:t>
      </w:r>
      <w:r w:rsidRPr="00FF2C4A">
        <w:rPr>
          <w:rFonts w:cstheme="minorHAnsi"/>
          <w:lang w:val="tr-TR"/>
        </w:rPr>
        <w:t>ri</w:t>
      </w:r>
      <w:r w:rsidRPr="00FF2C4A">
        <w:rPr>
          <w:lang w:val="tr-TR"/>
        </w:rPr>
        <w:t xml:space="preserve">nden </w:t>
      </w:r>
      <w:r w:rsidRPr="00FF2C4A">
        <w:rPr>
          <w:rFonts w:cstheme="minorHAnsi"/>
          <w:lang w:val="tr-TR"/>
        </w:rPr>
        <w:t xml:space="preserve">her bir AACSB üye okulun incelemesi için araştırılabilir veri tabanı üzerinden online </w:t>
      </w:r>
      <w:r w:rsidR="0045602C">
        <w:rPr>
          <w:rFonts w:cstheme="minorHAnsi"/>
          <w:lang w:val="tr-TR"/>
        </w:rPr>
        <w:t>olarak sunulmaktadır.</w:t>
      </w:r>
    </w:p>
    <w:p w:rsidR="005433D3" w:rsidRPr="00FF2C4A" w:rsidRDefault="005433D3" w:rsidP="005433D3">
      <w:pPr>
        <w:spacing w:after="0" w:line="240" w:lineRule="auto"/>
        <w:contextualSpacing/>
        <w:rPr>
          <w:rFonts w:cstheme="minorHAnsi"/>
          <w:lang w:val="tr-TR"/>
        </w:rPr>
      </w:pPr>
    </w:p>
    <w:p w:rsidR="005433D3" w:rsidRPr="00FF2C4A" w:rsidRDefault="005433D3" w:rsidP="005433D3">
      <w:pPr>
        <w:spacing w:after="0" w:line="240" w:lineRule="auto"/>
        <w:contextualSpacing/>
        <w:rPr>
          <w:rFonts w:cstheme="minorHAnsi"/>
          <w:b/>
          <w:lang w:val="tr-TR"/>
        </w:rPr>
      </w:pPr>
      <w:r w:rsidRPr="00FF2C4A">
        <w:rPr>
          <w:rFonts w:cstheme="minorHAnsi"/>
          <w:b/>
          <w:lang w:val="tr-TR"/>
        </w:rPr>
        <w:t>S. Kazananın belirlenmesi süreci ve kriterleri nelerdir?</w:t>
      </w:r>
    </w:p>
    <w:p w:rsidR="005433D3" w:rsidRPr="00FF2C4A" w:rsidRDefault="005433D3" w:rsidP="005433D3">
      <w:pPr>
        <w:spacing w:after="0" w:line="240" w:lineRule="auto"/>
        <w:contextualSpacing/>
        <w:rPr>
          <w:rFonts w:cstheme="minorHAnsi"/>
          <w:lang w:val="tr-TR"/>
        </w:rPr>
      </w:pPr>
      <w:r w:rsidRPr="00FF2C4A">
        <w:rPr>
          <w:rFonts w:cstheme="minorHAnsi"/>
          <w:lang w:val="tr-TR"/>
        </w:rPr>
        <w:t>İşletme eğitimi ortamındaki değişimin şampiyonları ola</w:t>
      </w:r>
      <w:r>
        <w:rPr>
          <w:rFonts w:cstheme="minorHAnsi"/>
          <w:lang w:val="tr-TR"/>
        </w:rPr>
        <w:t xml:space="preserve">n </w:t>
      </w:r>
      <w:r w:rsidRPr="00FF2C4A">
        <w:rPr>
          <w:rFonts w:cstheme="minorHAnsi"/>
          <w:lang w:val="tr-TR"/>
        </w:rPr>
        <w:t>AACSB üye okulların</w:t>
      </w:r>
      <w:r w:rsidR="0091656F">
        <w:rPr>
          <w:rFonts w:cstheme="minorHAnsi"/>
          <w:lang w:val="tr-TR"/>
        </w:rPr>
        <w:t>ın</w:t>
      </w:r>
      <w:r w:rsidRPr="00FF2C4A">
        <w:rPr>
          <w:rFonts w:cstheme="minorHAnsi"/>
          <w:lang w:val="tr-TR"/>
        </w:rPr>
        <w:t xml:space="preserve"> ortaya çıkarılması amacıyla, AACSB online başvuru sürecini 15 Ekim 2015 tarihinde aşağıdaki dört kategori üzerinden ik</w:t>
      </w:r>
      <w:r>
        <w:rPr>
          <w:rFonts w:cstheme="minorHAnsi"/>
          <w:lang w:val="tr-TR"/>
        </w:rPr>
        <w:t>i</w:t>
      </w:r>
      <w:r w:rsidRPr="00FF2C4A">
        <w:rPr>
          <w:rFonts w:cstheme="minorHAnsi"/>
          <w:lang w:val="tr-TR"/>
        </w:rPr>
        <w:t xml:space="preserve"> inovasyonu </w:t>
      </w:r>
      <w:r>
        <w:rPr>
          <w:rFonts w:cstheme="minorHAnsi"/>
          <w:lang w:val="tr-TR"/>
        </w:rPr>
        <w:t xml:space="preserve">bildirmek </w:t>
      </w:r>
      <w:r w:rsidRPr="00FF2C4A">
        <w:rPr>
          <w:rFonts w:cstheme="minorHAnsi"/>
          <w:lang w:val="tr-TR"/>
        </w:rPr>
        <w:t>üzere her bir üye kurumun katılımına sunmuştur:</w:t>
      </w:r>
    </w:p>
    <w:p w:rsidR="005433D3" w:rsidRPr="00FF2C4A" w:rsidRDefault="005433D3" w:rsidP="005433D3">
      <w:pPr>
        <w:pStyle w:val="NormalWeb"/>
        <w:spacing w:before="0" w:beforeAutospacing="0" w:after="0" w:afterAutospacing="0"/>
        <w:contextualSpacing/>
        <w:rPr>
          <w:rFonts w:asciiTheme="minorHAnsi" w:hAnsiTheme="minorHAnsi" w:cstheme="minorHAnsi"/>
          <w:sz w:val="21"/>
          <w:szCs w:val="21"/>
          <w:lang w:val="tr-TR"/>
        </w:rPr>
      </w:pPr>
    </w:p>
    <w:p w:rsidR="005433D3" w:rsidRPr="00FF2C4A" w:rsidRDefault="005433D3" w:rsidP="005433D3">
      <w:pPr>
        <w:pStyle w:val="ListeParagraf"/>
        <w:numPr>
          <w:ilvl w:val="0"/>
          <w:numId w:val="5"/>
        </w:numPr>
        <w:spacing w:after="120" w:line="264" w:lineRule="auto"/>
        <w:jc w:val="both"/>
        <w:rPr>
          <w:lang w:val="tr-TR"/>
        </w:rPr>
      </w:pPr>
      <w:r w:rsidRPr="00FF2C4A">
        <w:rPr>
          <w:b/>
          <w:lang w:val="tr-TR"/>
        </w:rPr>
        <w:t>Üretme:</w:t>
      </w:r>
      <w:r w:rsidRPr="00FF2C4A">
        <w:rPr>
          <w:lang w:val="tr-TR"/>
        </w:rPr>
        <w:t xml:space="preserve"> Araştırma ve Öğrenim, </w:t>
      </w:r>
    </w:p>
    <w:p w:rsidR="005433D3" w:rsidRPr="00FF2C4A" w:rsidRDefault="005433D3" w:rsidP="005433D3">
      <w:pPr>
        <w:pStyle w:val="ListeParagraf"/>
        <w:numPr>
          <w:ilvl w:val="0"/>
          <w:numId w:val="5"/>
        </w:numPr>
        <w:spacing w:after="120" w:line="264" w:lineRule="auto"/>
        <w:jc w:val="both"/>
        <w:rPr>
          <w:lang w:val="tr-TR"/>
        </w:rPr>
      </w:pPr>
      <w:r w:rsidRPr="00FF2C4A">
        <w:rPr>
          <w:b/>
          <w:lang w:val="tr-TR"/>
        </w:rPr>
        <w:t>Öğretim:</w:t>
      </w:r>
      <w:r w:rsidRPr="00FF2C4A">
        <w:rPr>
          <w:lang w:val="tr-TR"/>
        </w:rPr>
        <w:t xml:space="preserve"> Pedagoji ve Öğrenme, </w:t>
      </w:r>
    </w:p>
    <w:p w:rsidR="005433D3" w:rsidRPr="00FF2C4A" w:rsidRDefault="005433D3" w:rsidP="005433D3">
      <w:pPr>
        <w:pStyle w:val="ListeParagraf"/>
        <w:numPr>
          <w:ilvl w:val="0"/>
          <w:numId w:val="5"/>
        </w:numPr>
        <w:spacing w:after="120" w:line="264" w:lineRule="auto"/>
        <w:jc w:val="both"/>
        <w:rPr>
          <w:lang w:val="tr-TR"/>
        </w:rPr>
      </w:pPr>
      <w:r w:rsidRPr="00FF2C4A">
        <w:rPr>
          <w:b/>
          <w:lang w:val="tr-TR"/>
        </w:rPr>
        <w:t>Bağlantı:</w:t>
      </w:r>
      <w:r w:rsidRPr="00FF2C4A">
        <w:rPr>
          <w:lang w:val="tr-TR"/>
        </w:rPr>
        <w:t xml:space="preserve"> Sosyal Dayanışma ve </w:t>
      </w:r>
      <w:r>
        <w:rPr>
          <w:lang w:val="tr-TR"/>
        </w:rPr>
        <w:t>Katılım</w:t>
      </w:r>
    </w:p>
    <w:p w:rsidR="005433D3" w:rsidRPr="00FF2C4A" w:rsidRDefault="005433D3" w:rsidP="005433D3">
      <w:pPr>
        <w:pStyle w:val="ListeParagraf"/>
        <w:numPr>
          <w:ilvl w:val="0"/>
          <w:numId w:val="5"/>
        </w:numPr>
        <w:spacing w:after="120" w:line="264" w:lineRule="auto"/>
        <w:jc w:val="both"/>
        <w:rPr>
          <w:lang w:val="tr-TR"/>
        </w:rPr>
      </w:pPr>
      <w:r w:rsidRPr="00FF2C4A">
        <w:rPr>
          <w:b/>
          <w:lang w:val="tr-TR"/>
        </w:rPr>
        <w:t>Liderlik:</w:t>
      </w:r>
      <w:r w:rsidRPr="00FF2C4A">
        <w:rPr>
          <w:lang w:val="tr-TR"/>
        </w:rPr>
        <w:t xml:space="preserve"> Strateji ve Yönetim</w:t>
      </w:r>
    </w:p>
    <w:p w:rsidR="005433D3" w:rsidRPr="00FF2C4A" w:rsidRDefault="005433D3" w:rsidP="005433D3">
      <w:pPr>
        <w:pStyle w:val="NormalWeb"/>
        <w:spacing w:before="0" w:beforeAutospacing="0" w:after="0" w:afterAutospacing="0"/>
        <w:contextualSpacing/>
        <w:rPr>
          <w:rFonts w:asciiTheme="minorHAnsi" w:hAnsiTheme="minorHAnsi" w:cstheme="minorHAnsi"/>
          <w:sz w:val="21"/>
          <w:szCs w:val="21"/>
          <w:lang w:val="tr-TR"/>
        </w:rPr>
      </w:pPr>
      <w:r w:rsidRPr="00FF2C4A">
        <w:rPr>
          <w:rFonts w:asciiTheme="minorHAnsi" w:hAnsiTheme="minorHAnsi" w:cstheme="minorHAnsi"/>
          <w:sz w:val="21"/>
          <w:szCs w:val="21"/>
          <w:lang w:val="tr-TR"/>
        </w:rPr>
        <w:t>Başvuru portalı 20 Kasım 2015 tarihinde kapanmıştır. İnovasyonlar AACSB komitesi tarafından incelenmiş ve seçilmiştir. Kurumlar seçilmiş olan başvurular konusunda Aralık 2015’te bilgilendirilmiştir.</w:t>
      </w:r>
    </w:p>
    <w:p w:rsidR="005433D3" w:rsidRPr="00FF2C4A" w:rsidRDefault="005433D3" w:rsidP="005433D3">
      <w:pPr>
        <w:pStyle w:val="NormalWeb"/>
        <w:spacing w:before="0" w:beforeAutospacing="0" w:after="0" w:afterAutospacing="0"/>
        <w:contextualSpacing/>
        <w:rPr>
          <w:rFonts w:asciiTheme="minorHAnsi" w:hAnsiTheme="minorHAnsi" w:cstheme="minorHAnsi"/>
          <w:sz w:val="21"/>
          <w:szCs w:val="21"/>
          <w:lang w:val="tr-TR"/>
        </w:rPr>
      </w:pPr>
    </w:p>
    <w:p w:rsidR="005433D3" w:rsidRPr="00FF2C4A" w:rsidRDefault="005433D3" w:rsidP="005433D3">
      <w:pPr>
        <w:spacing w:after="0" w:line="240" w:lineRule="auto"/>
        <w:contextualSpacing/>
        <w:rPr>
          <w:rFonts w:cstheme="minorHAnsi"/>
          <w:b/>
          <w:lang w:val="tr-TR"/>
        </w:rPr>
      </w:pPr>
      <w:r w:rsidRPr="00FF2C4A">
        <w:rPr>
          <w:rFonts w:cstheme="minorHAnsi"/>
          <w:b/>
          <w:lang w:val="tr-TR"/>
        </w:rPr>
        <w:t>S. Finale seçilenler nelerdir?</w:t>
      </w:r>
    </w:p>
    <w:p w:rsidR="005433D3" w:rsidRPr="00FF2C4A" w:rsidRDefault="005433D3" w:rsidP="005433D3">
      <w:pPr>
        <w:spacing w:after="0" w:line="240" w:lineRule="auto"/>
        <w:contextualSpacing/>
        <w:jc w:val="both"/>
        <w:rPr>
          <w:rFonts w:cstheme="minorHAnsi"/>
          <w:lang w:val="tr-TR"/>
        </w:rPr>
      </w:pPr>
      <w:r w:rsidRPr="00FF2C4A">
        <w:rPr>
          <w:rFonts w:cstheme="minorHAnsi"/>
          <w:lang w:val="tr-TR"/>
        </w:rPr>
        <w:t xml:space="preserve">Toplamda dört kategoride, 200’den fazla kurumdan 300’den fazla başvuru alınmıştır. Bu başvurulardan, </w:t>
      </w:r>
      <w:r w:rsidR="00DA449F" w:rsidRPr="00FF2C4A">
        <w:rPr>
          <w:rFonts w:cstheme="minorHAnsi"/>
          <w:lang w:val="tr-TR"/>
        </w:rPr>
        <w:t>Avustralya, Belçika, Kanada, Şili, Fransa, Hindistan, Yeni Zelanda, Peru, Singapur, Güney Afrika, Güney Kore, Türkiye, Birleşik Krallık ve Amerika Birleşik Devletleri</w:t>
      </w:r>
      <w:r w:rsidR="00DA449F">
        <w:rPr>
          <w:rFonts w:cstheme="minorHAnsi"/>
          <w:lang w:val="tr-TR"/>
        </w:rPr>
        <w:t>’nden</w:t>
      </w:r>
      <w:r w:rsidR="00DA449F" w:rsidRPr="00FF2C4A">
        <w:rPr>
          <w:rFonts w:cstheme="minorHAnsi"/>
          <w:lang w:val="tr-TR"/>
        </w:rPr>
        <w:t xml:space="preserve"> gel</w:t>
      </w:r>
      <w:r w:rsidR="00DA449F">
        <w:rPr>
          <w:rFonts w:cstheme="minorHAnsi"/>
          <w:lang w:val="tr-TR"/>
        </w:rPr>
        <w:t>en</w:t>
      </w:r>
      <w:r w:rsidR="00DA449F" w:rsidRPr="00FF2C4A">
        <w:rPr>
          <w:rFonts w:cstheme="minorHAnsi"/>
          <w:lang w:val="tr-TR"/>
        </w:rPr>
        <w:t xml:space="preserve"> </w:t>
      </w:r>
      <w:r w:rsidR="00DA449F">
        <w:rPr>
          <w:rFonts w:cstheme="minorHAnsi"/>
          <w:lang w:val="tr-TR"/>
        </w:rPr>
        <w:t>30</w:t>
      </w:r>
      <w:r w:rsidRPr="00FF2C4A">
        <w:rPr>
          <w:rFonts w:cstheme="minorHAnsi"/>
          <w:lang w:val="tr-TR"/>
        </w:rPr>
        <w:t xml:space="preserve"> </w:t>
      </w:r>
      <w:r w:rsidR="00DA449F">
        <w:rPr>
          <w:rFonts w:cstheme="minorHAnsi"/>
          <w:i/>
          <w:lang w:val="tr-TR"/>
        </w:rPr>
        <w:t>İlham Veren İnovasyon</w:t>
      </w:r>
      <w:r w:rsidR="00DA449F">
        <w:rPr>
          <w:rFonts w:cstheme="minorHAnsi"/>
          <w:lang w:val="tr-TR"/>
        </w:rPr>
        <w:t xml:space="preserve"> finale seçilmiştir </w:t>
      </w:r>
      <w:r w:rsidRPr="00FF2C4A">
        <w:rPr>
          <w:rFonts w:cstheme="minorHAnsi"/>
          <w:lang w:val="tr-TR"/>
        </w:rPr>
        <w:t xml:space="preserve">: </w:t>
      </w:r>
    </w:p>
    <w:p w:rsidR="005433D3" w:rsidRPr="00FF2C4A" w:rsidRDefault="005433D3" w:rsidP="005433D3">
      <w:pPr>
        <w:spacing w:after="0" w:line="240" w:lineRule="auto"/>
        <w:contextualSpacing/>
        <w:rPr>
          <w:rFonts w:cstheme="minorHAnsi"/>
          <w:lang w:val="tr-TR"/>
        </w:rPr>
      </w:pPr>
    </w:p>
    <w:p w:rsidR="005433D3" w:rsidRPr="00FF2C4A" w:rsidRDefault="005433D3" w:rsidP="005433D3">
      <w:pPr>
        <w:spacing w:after="0" w:line="240" w:lineRule="auto"/>
        <w:contextualSpacing/>
        <w:rPr>
          <w:rFonts w:cstheme="minorHAnsi"/>
          <w:b/>
          <w:lang w:val="tr-TR"/>
        </w:rPr>
      </w:pPr>
      <w:r w:rsidRPr="00FF2C4A">
        <w:rPr>
          <w:rFonts w:cstheme="minorHAnsi"/>
          <w:b/>
          <w:lang w:val="tr-TR"/>
        </w:rPr>
        <w:t>S. AACSB’nin inovasyona bakış açısı nedir? İ</w:t>
      </w:r>
      <w:r>
        <w:rPr>
          <w:rFonts w:cstheme="minorHAnsi"/>
          <w:b/>
          <w:lang w:val="tr-TR"/>
        </w:rPr>
        <w:t>ş</w:t>
      </w:r>
      <w:r w:rsidRPr="00FF2C4A">
        <w:rPr>
          <w:rFonts w:cstheme="minorHAnsi"/>
          <w:b/>
          <w:lang w:val="tr-TR"/>
        </w:rPr>
        <w:t>letme yönetimi eğitimi neden bu kadar önemlidir?</w:t>
      </w:r>
    </w:p>
    <w:p w:rsidR="005433D3" w:rsidRPr="00FF2C4A" w:rsidRDefault="005433D3" w:rsidP="005433D3">
      <w:pPr>
        <w:spacing w:after="0" w:line="240" w:lineRule="auto"/>
        <w:contextualSpacing/>
        <w:jc w:val="both"/>
        <w:rPr>
          <w:rFonts w:cstheme="minorHAnsi"/>
          <w:lang w:val="tr-TR"/>
        </w:rPr>
      </w:pPr>
      <w:r w:rsidRPr="00FF2C4A">
        <w:rPr>
          <w:rFonts w:cstheme="minorHAnsi"/>
          <w:lang w:val="tr-TR"/>
        </w:rPr>
        <w:t xml:space="preserve">İnovasyon, endüstrinin geleceğindeki anahtar bileşendir ve bu sebeple, AACSB akreditasyon standartlarının </w:t>
      </w:r>
      <w:r>
        <w:rPr>
          <w:rFonts w:cstheme="minorHAnsi"/>
          <w:lang w:val="tr-TR"/>
        </w:rPr>
        <w:t>da temelidir</w:t>
      </w:r>
      <w:r w:rsidRPr="00FF2C4A">
        <w:rPr>
          <w:rFonts w:cstheme="minorHAnsi"/>
          <w:lang w:val="tr-TR"/>
        </w:rPr>
        <w:t>. AACSB, işletme okullarını yenilik yapmak ve öğrencileri, yerel halkı ve bir bütün olarak yüksek eğitim ortamı için fı</w:t>
      </w:r>
      <w:r>
        <w:rPr>
          <w:rFonts w:cstheme="minorHAnsi"/>
          <w:lang w:val="tr-TR"/>
        </w:rPr>
        <w:t>rsatlar yaratmalarını teşvik etmektedir</w:t>
      </w:r>
      <w:r w:rsidRPr="00FF2C4A">
        <w:rPr>
          <w:rFonts w:cstheme="minorHAnsi"/>
          <w:lang w:val="tr-TR"/>
        </w:rPr>
        <w:t>. Yenilik yapmak ve bu ihtiyacı karşılamak konusunda bir aciliyet vardır ve AACSB</w:t>
      </w:r>
      <w:r w:rsidR="004C57D6">
        <w:rPr>
          <w:rFonts w:cstheme="minorHAnsi"/>
          <w:lang w:val="tr-TR"/>
        </w:rPr>
        <w:t>,</w:t>
      </w:r>
      <w:r w:rsidRPr="00FF2C4A">
        <w:rPr>
          <w:rFonts w:cstheme="minorHAnsi"/>
          <w:lang w:val="tr-TR"/>
        </w:rPr>
        <w:t xml:space="preserve"> okulları yenilik yapma</w:t>
      </w:r>
      <w:r>
        <w:rPr>
          <w:rFonts w:cstheme="minorHAnsi"/>
          <w:lang w:val="tr-TR"/>
        </w:rPr>
        <w:t xml:space="preserve">ları </w:t>
      </w:r>
      <w:r w:rsidRPr="00FF2C4A">
        <w:rPr>
          <w:rFonts w:cstheme="minorHAnsi"/>
          <w:lang w:val="tr-TR"/>
        </w:rPr>
        <w:t xml:space="preserve">ve yeni taktikler denemelerini teşvik etmek amacıyla standartlarını revize etmiştir. </w:t>
      </w:r>
    </w:p>
    <w:p w:rsidR="005433D3" w:rsidRPr="00FF2C4A" w:rsidRDefault="005433D3" w:rsidP="005433D3">
      <w:pPr>
        <w:spacing w:after="0" w:line="240" w:lineRule="auto"/>
        <w:contextualSpacing/>
        <w:jc w:val="both"/>
        <w:rPr>
          <w:rFonts w:cstheme="minorHAnsi"/>
          <w:lang w:val="tr-TR"/>
        </w:rPr>
      </w:pPr>
    </w:p>
    <w:p w:rsidR="005433D3" w:rsidRPr="00FF2C4A" w:rsidRDefault="005433D3" w:rsidP="005433D3">
      <w:pPr>
        <w:spacing w:after="0" w:line="240" w:lineRule="auto"/>
        <w:contextualSpacing/>
        <w:jc w:val="both"/>
        <w:rPr>
          <w:b/>
          <w:lang w:val="tr-TR"/>
        </w:rPr>
      </w:pPr>
      <w:r w:rsidRPr="00FF2C4A">
        <w:rPr>
          <w:lang w:val="tr-TR"/>
        </w:rPr>
        <w:t xml:space="preserve"> </w:t>
      </w:r>
      <w:r w:rsidRPr="00FF2C4A">
        <w:rPr>
          <w:b/>
          <w:lang w:val="tr-TR"/>
        </w:rPr>
        <w:t xml:space="preserve">S: Bu AACSB’nin bu yılın başında ilan etmiş olduğu Vizyon Geliştirme Girişiminden nasıl ayrışmaktadır?        </w:t>
      </w:r>
    </w:p>
    <w:p w:rsidR="005433D3" w:rsidRDefault="005433D3" w:rsidP="005433D3">
      <w:pPr>
        <w:spacing w:after="0" w:line="240" w:lineRule="auto"/>
        <w:contextualSpacing/>
        <w:jc w:val="both"/>
        <w:rPr>
          <w:lang w:val="tr-TR"/>
        </w:rPr>
      </w:pPr>
      <w:r w:rsidRPr="00FF2C4A">
        <w:rPr>
          <w:lang w:val="tr-TR"/>
        </w:rPr>
        <w:t>Dünyanın kaliteli bir hayat, iktisadi kalkınma ve eğitime olan susuzluğu hiç</w:t>
      </w:r>
      <w:r>
        <w:rPr>
          <w:lang w:val="tr-TR"/>
        </w:rPr>
        <w:t xml:space="preserve"> bu kadar</w:t>
      </w:r>
      <w:r w:rsidRPr="00FF2C4A">
        <w:rPr>
          <w:lang w:val="tr-TR"/>
        </w:rPr>
        <w:t xml:space="preserve"> fazla olmamıştı. Bu ihtiyaçlar, birlikte, mevcut yükseköğretim ve organizasyonel liderlik paradigmalarını bozulma ve inovasyon için ideal amil yapmaktadır. İşletme fakülteleri kendilerini bu iki dünyanın tam ortasında bulmakta ve </w:t>
      </w:r>
      <w:r w:rsidRPr="00FF2C4A">
        <w:rPr>
          <w:lang w:val="tr-TR"/>
        </w:rPr>
        <w:lastRenderedPageBreak/>
        <w:t>gittikçe artan ölçüde hizmet ettikleri sektörlerin ve eğittikleri öğrencilerin ihtiyaçlarını ele almak üzere -bazı durumlarda kademeli olarak ve diğer bazı durumlarda hızla ve önemli ölçüde- dönüşüm gerçekleştirmeleri istenmektedir.</w:t>
      </w:r>
    </w:p>
    <w:p w:rsidR="005433D3" w:rsidRDefault="005433D3" w:rsidP="005433D3">
      <w:pPr>
        <w:spacing w:after="0" w:line="240" w:lineRule="auto"/>
        <w:contextualSpacing/>
        <w:jc w:val="both"/>
        <w:rPr>
          <w:lang w:val="tr-TR"/>
        </w:rPr>
      </w:pPr>
    </w:p>
    <w:p w:rsidR="005433D3" w:rsidRDefault="005433D3" w:rsidP="005433D3">
      <w:pPr>
        <w:spacing w:after="0" w:line="240" w:lineRule="auto"/>
        <w:contextualSpacing/>
        <w:jc w:val="both"/>
        <w:rPr>
          <w:lang w:val="tr-TR"/>
        </w:rPr>
      </w:pPr>
      <w:r w:rsidRPr="00FF2C4A">
        <w:rPr>
          <w:lang w:val="tr-TR"/>
        </w:rPr>
        <w:t>Müspet iktisadi ve sosyal etkileri sağlamak üzere sağlam işletme uygulamalarına dayanan organizasyonlar ve işletme fakültelerinin katkılarıyla AACSB, işletme eğitiminin istikametine şekil vermek için küresel</w:t>
      </w:r>
      <w:r>
        <w:rPr>
          <w:lang w:val="tr-TR"/>
        </w:rPr>
        <w:t xml:space="preserve"> iletişimi </w:t>
      </w:r>
      <w:r w:rsidRPr="00FF2C4A">
        <w:rPr>
          <w:lang w:val="tr-TR"/>
        </w:rPr>
        <w:t>inşa etmekte ve teşvik etmektedir.</w:t>
      </w:r>
    </w:p>
    <w:p w:rsidR="005433D3" w:rsidRDefault="005433D3" w:rsidP="005433D3">
      <w:pPr>
        <w:spacing w:after="0" w:line="240" w:lineRule="auto"/>
        <w:contextualSpacing/>
        <w:jc w:val="both"/>
        <w:rPr>
          <w:lang w:val="tr-TR"/>
        </w:rPr>
      </w:pPr>
    </w:p>
    <w:p w:rsidR="005433D3" w:rsidRDefault="005433D3" w:rsidP="005433D3">
      <w:pPr>
        <w:spacing w:after="0" w:line="240" w:lineRule="auto"/>
        <w:contextualSpacing/>
        <w:jc w:val="both"/>
        <w:rPr>
          <w:lang w:val="tr-TR"/>
        </w:rPr>
      </w:pPr>
      <w:r w:rsidRPr="00FF2C4A">
        <w:rPr>
          <w:lang w:val="tr-TR"/>
        </w:rPr>
        <w:t>İşletme eğitimi sektöründe ve bir bütün olarak akademide ilerlemenin sağlanabilmesi için süregiden- hizmet ettiğimiz pek çok sektörü ve genel anlamda daha büyük toplumu- müspet olarak etkileyen bir çaba olarak değerlendirilmeli ve uygulanmalıdır.</w:t>
      </w:r>
    </w:p>
    <w:p w:rsidR="005433D3" w:rsidRPr="00FF2C4A" w:rsidRDefault="005433D3" w:rsidP="005433D3">
      <w:pPr>
        <w:spacing w:after="0" w:line="240" w:lineRule="auto"/>
        <w:contextualSpacing/>
        <w:jc w:val="both"/>
        <w:rPr>
          <w:lang w:val="tr-TR"/>
        </w:rPr>
      </w:pPr>
    </w:p>
    <w:p w:rsidR="005433D3" w:rsidRPr="00FF2C4A" w:rsidRDefault="005433D3" w:rsidP="005433D3">
      <w:pPr>
        <w:spacing w:after="0" w:line="240" w:lineRule="auto"/>
        <w:contextualSpacing/>
        <w:jc w:val="both"/>
        <w:rPr>
          <w:lang w:val="tr-TR"/>
        </w:rPr>
      </w:pPr>
      <w:r w:rsidRPr="00FF2C4A">
        <w:rPr>
          <w:lang w:val="tr-TR"/>
        </w:rPr>
        <w:t xml:space="preserve">İlham veren inovasyonlar AACSB’nin tüm işletme eğitimi alanlarında süregiden pek çok inovasyon teşviki adımlarından bir tanesidir. </w:t>
      </w:r>
      <w:r>
        <w:rPr>
          <w:lang w:val="tr-TR"/>
        </w:rPr>
        <w:t>Hem v</w:t>
      </w:r>
      <w:r w:rsidRPr="00FF2C4A">
        <w:rPr>
          <w:lang w:val="tr-TR"/>
        </w:rPr>
        <w:t xml:space="preserve">urgulamış olduğumuz </w:t>
      </w:r>
      <w:r>
        <w:rPr>
          <w:lang w:val="tr-TR"/>
        </w:rPr>
        <w:t xml:space="preserve">hem de sunulan tüm inovasyonlar </w:t>
      </w:r>
      <w:r w:rsidRPr="00FF2C4A">
        <w:rPr>
          <w:lang w:val="tr-TR"/>
        </w:rPr>
        <w:t>gerçekleşecek olan ilerlemelerin uyanışını daha ileriye yönelik etkileyebilmekte ve bilgilendirebilmektedir</w:t>
      </w:r>
    </w:p>
    <w:p w:rsidR="005433D3" w:rsidRPr="00FF2C4A" w:rsidRDefault="005433D3" w:rsidP="005433D3">
      <w:pPr>
        <w:spacing w:after="0" w:line="240" w:lineRule="auto"/>
        <w:contextualSpacing/>
        <w:jc w:val="both"/>
        <w:rPr>
          <w:lang w:val="tr-TR"/>
        </w:rPr>
      </w:pPr>
    </w:p>
    <w:p w:rsidR="005433D3" w:rsidRPr="00FF2C4A" w:rsidRDefault="005433D3" w:rsidP="005433D3">
      <w:pPr>
        <w:spacing w:after="0" w:line="240" w:lineRule="auto"/>
        <w:contextualSpacing/>
        <w:jc w:val="both"/>
        <w:rPr>
          <w:b/>
          <w:lang w:val="tr-TR"/>
        </w:rPr>
      </w:pPr>
      <w:r w:rsidRPr="00FF2C4A">
        <w:rPr>
          <w:lang w:val="tr-TR"/>
        </w:rPr>
        <w:t xml:space="preserve"> </w:t>
      </w:r>
      <w:r w:rsidRPr="00FF2C4A">
        <w:rPr>
          <w:b/>
          <w:lang w:val="tr-TR"/>
        </w:rPr>
        <w:t>S: Bu zorlu görevden, iştirak eden kurumların ve onların akranlarının ne kazanmalarını ümit etmektesiniz?</w:t>
      </w:r>
    </w:p>
    <w:p w:rsidR="005433D3" w:rsidRDefault="005433D3" w:rsidP="005433D3">
      <w:pPr>
        <w:spacing w:after="0" w:line="240" w:lineRule="auto"/>
        <w:contextualSpacing/>
        <w:jc w:val="both"/>
        <w:rPr>
          <w:lang w:val="tr-TR"/>
        </w:rPr>
      </w:pPr>
      <w:r w:rsidRPr="00FF2C4A">
        <w:rPr>
          <w:lang w:val="tr-TR"/>
        </w:rPr>
        <w:t xml:space="preserve">İşletme </w:t>
      </w:r>
      <w:r>
        <w:rPr>
          <w:lang w:val="tr-TR"/>
        </w:rPr>
        <w:t>okulları</w:t>
      </w:r>
      <w:r w:rsidRPr="00FF2C4A">
        <w:rPr>
          <w:lang w:val="tr-TR"/>
        </w:rPr>
        <w:t xml:space="preserve"> uzun zamandır değişimin önemli belirleyicileridir</w:t>
      </w:r>
      <w:r>
        <w:rPr>
          <w:lang w:val="tr-TR"/>
        </w:rPr>
        <w:t>.</w:t>
      </w:r>
      <w:r w:rsidRPr="00FF2C4A">
        <w:rPr>
          <w:lang w:val="tr-TR"/>
        </w:rPr>
        <w:t xml:space="preserve"> </w:t>
      </w:r>
      <w:r>
        <w:rPr>
          <w:lang w:val="tr-TR"/>
        </w:rPr>
        <w:t>V</w:t>
      </w:r>
      <w:r w:rsidRPr="00FF2C4A">
        <w:rPr>
          <w:lang w:val="tr-TR"/>
        </w:rPr>
        <w:t xml:space="preserve">urgulanan 30 inovasyon </w:t>
      </w:r>
      <w:r w:rsidR="00743F65">
        <w:rPr>
          <w:lang w:val="tr-TR"/>
        </w:rPr>
        <w:t>okulların</w:t>
      </w:r>
      <w:r w:rsidRPr="00FF2C4A">
        <w:rPr>
          <w:lang w:val="tr-TR"/>
        </w:rPr>
        <w:t xml:space="preserve"> eğitime nasıl uzak görüşlü bir yaklaşım sergilediklerini gösteren </w:t>
      </w:r>
      <w:r>
        <w:rPr>
          <w:lang w:val="tr-TR"/>
        </w:rPr>
        <w:t>örnekleri teşkil etmektedir.</w:t>
      </w:r>
      <w:r w:rsidRPr="00FF2C4A">
        <w:rPr>
          <w:lang w:val="tr-TR"/>
        </w:rPr>
        <w:t xml:space="preserve"> İlham Veren İnovasyon girişimiyle AACSB; özgün taktikler ve en iyi uygulamalarla birlikte yenilikçi, yaratıcı ve değerli çözümler sağlamaya yönelik çalışmalar yürüten tüm üye </w:t>
      </w:r>
      <w:r>
        <w:rPr>
          <w:lang w:val="tr-TR"/>
        </w:rPr>
        <w:t>okullara</w:t>
      </w:r>
      <w:r w:rsidRPr="00FF2C4A">
        <w:rPr>
          <w:lang w:val="tr-TR"/>
        </w:rPr>
        <w:t xml:space="preserve"> ışık tutmayı amaçlamaktadır.</w:t>
      </w:r>
    </w:p>
    <w:p w:rsidR="005433D3" w:rsidRPr="00FF2C4A" w:rsidRDefault="005433D3" w:rsidP="005433D3">
      <w:pPr>
        <w:spacing w:after="0" w:line="240" w:lineRule="auto"/>
        <w:contextualSpacing/>
        <w:jc w:val="both"/>
        <w:rPr>
          <w:lang w:val="tr-TR"/>
        </w:rPr>
      </w:pPr>
    </w:p>
    <w:p w:rsidR="005433D3" w:rsidRPr="00FF2C4A" w:rsidRDefault="005433D3" w:rsidP="005433D3">
      <w:pPr>
        <w:spacing w:after="0" w:line="240" w:lineRule="auto"/>
        <w:contextualSpacing/>
        <w:jc w:val="both"/>
        <w:rPr>
          <w:lang w:val="tr-TR"/>
        </w:rPr>
      </w:pPr>
      <w:r w:rsidRPr="00FF2C4A">
        <w:rPr>
          <w:lang w:val="tr-TR"/>
        </w:rPr>
        <w:t>Buradan ümit edilen, akran kurumların, tüm endüstride mevcut olan özgün uygulamaların pek çoğundan ilham alması ve bunlardan öğrenmesidir. Bu girişimle AACSB, inovasyonun, işletme eğitiminin öğrencilere, işletmelere ve aynı şekilde topluma olan sorumluluklarının tam olarak başarılabilir (ve gerekli) bir parçası olduğu gerçeğini pekiştirmek istemektedir. AACSB’nin 2013 akreditasyon standartlarını destekleyen bir ayak olarak inovasyon, herkesin müşterek başarısında merkezi bir yere sahiptir.</w:t>
      </w:r>
    </w:p>
    <w:p w:rsidR="005433D3" w:rsidRPr="00FF2C4A" w:rsidRDefault="005433D3" w:rsidP="005433D3">
      <w:pPr>
        <w:spacing w:after="0" w:line="240" w:lineRule="auto"/>
        <w:contextualSpacing/>
        <w:jc w:val="both"/>
        <w:rPr>
          <w:lang w:val="tr-TR"/>
        </w:rPr>
      </w:pPr>
    </w:p>
    <w:p w:rsidR="005433D3" w:rsidRDefault="005433D3" w:rsidP="005433D3">
      <w:pPr>
        <w:spacing w:after="0" w:line="240" w:lineRule="auto"/>
        <w:contextualSpacing/>
        <w:jc w:val="both"/>
        <w:rPr>
          <w:b/>
          <w:lang w:val="tr-TR"/>
        </w:rPr>
      </w:pPr>
    </w:p>
    <w:p w:rsidR="005433D3" w:rsidRPr="003151AA" w:rsidRDefault="005433D3" w:rsidP="005433D3">
      <w:pPr>
        <w:spacing w:after="0" w:line="240" w:lineRule="auto"/>
        <w:contextualSpacing/>
        <w:rPr>
          <w:rFonts w:cstheme="minorHAnsi"/>
          <w:b/>
          <w:lang w:val="tr-TR"/>
        </w:rPr>
      </w:pPr>
      <w:r>
        <w:rPr>
          <w:rFonts w:cstheme="minorHAnsi"/>
          <w:b/>
          <w:lang w:val="tr-TR"/>
        </w:rPr>
        <w:t>S. Okulunuz bu programa neden katılmıştır?</w:t>
      </w:r>
      <w:r w:rsidRPr="003151AA">
        <w:rPr>
          <w:rFonts w:cstheme="minorHAnsi"/>
          <w:b/>
          <w:lang w:val="tr-TR"/>
        </w:rPr>
        <w:br/>
      </w:r>
    </w:p>
    <w:p w:rsidR="005433D3" w:rsidRDefault="005433D3" w:rsidP="005433D3">
      <w:pPr>
        <w:pStyle w:val="ListeParagraf"/>
        <w:numPr>
          <w:ilvl w:val="0"/>
          <w:numId w:val="11"/>
        </w:numPr>
        <w:spacing w:after="100" w:line="240" w:lineRule="auto"/>
        <w:jc w:val="both"/>
        <w:rPr>
          <w:rFonts w:cstheme="minorHAnsi"/>
          <w:lang w:val="tr-TR"/>
        </w:rPr>
      </w:pPr>
      <w:r w:rsidRPr="003B4D0A">
        <w:rPr>
          <w:rFonts w:cstheme="minorHAnsi"/>
          <w:lang w:val="tr-TR"/>
        </w:rPr>
        <w:t>Sakarya Üniversitesi İşletme Fakültesi</w:t>
      </w:r>
      <w:r w:rsidR="003B4D0A">
        <w:rPr>
          <w:rFonts w:cstheme="minorHAnsi"/>
          <w:lang w:val="tr-TR"/>
        </w:rPr>
        <w:t xml:space="preserve"> </w:t>
      </w:r>
      <w:r>
        <w:rPr>
          <w:rFonts w:cstheme="minorHAnsi"/>
          <w:lang w:val="tr-TR"/>
        </w:rPr>
        <w:t>AACSB İlham Veren İnovasyonlar girişimini ö</w:t>
      </w:r>
      <w:r w:rsidR="003B4D0A">
        <w:rPr>
          <w:rFonts w:cstheme="minorHAnsi"/>
          <w:lang w:val="tr-TR"/>
        </w:rPr>
        <w:t>ğrendiği zaman heyecanlanmıştır</w:t>
      </w:r>
      <w:r>
        <w:rPr>
          <w:rFonts w:cstheme="minorHAnsi"/>
          <w:lang w:val="tr-TR"/>
        </w:rPr>
        <w:t xml:space="preserve"> ve </w:t>
      </w:r>
      <w:r w:rsidRPr="00FF2C4A">
        <w:rPr>
          <w:lang w:val="tr-TR"/>
        </w:rPr>
        <w:t>Sosyal Dayanışma ve</w:t>
      </w:r>
      <w:r w:rsidR="003B4D0A">
        <w:rPr>
          <w:lang w:val="tr-TR"/>
        </w:rPr>
        <w:t xml:space="preserve"> Katılım</w:t>
      </w:r>
      <w:r>
        <w:rPr>
          <w:rFonts w:cstheme="minorHAnsi"/>
          <w:lang w:val="tr-TR"/>
        </w:rPr>
        <w:t xml:space="preserve"> kategorisinde </w:t>
      </w:r>
      <w:r w:rsidR="003B4D0A">
        <w:rPr>
          <w:rFonts w:cstheme="minorHAnsi"/>
          <w:lang w:val="tr-TR"/>
        </w:rPr>
        <w:t>başvurusunu yapmıştır.</w:t>
      </w:r>
      <w:r w:rsidR="005675A0">
        <w:rPr>
          <w:rFonts w:cstheme="minorHAnsi"/>
          <w:lang w:val="tr-TR"/>
        </w:rPr>
        <w:t xml:space="preserve"> </w:t>
      </w:r>
      <w:r w:rsidR="002D521B">
        <w:rPr>
          <w:rFonts w:cstheme="minorHAnsi"/>
          <w:lang w:val="tr-TR"/>
        </w:rPr>
        <w:t xml:space="preserve">Bu başarıyı sağlayan inovasyonun ilk adımında </w:t>
      </w:r>
      <w:r w:rsidR="005675A0">
        <w:rPr>
          <w:rFonts w:cstheme="minorHAnsi"/>
          <w:lang w:val="tr-TR"/>
        </w:rPr>
        <w:t xml:space="preserve">2014 yılında Sakarya Ticaret ve Sanayi Odası ile </w:t>
      </w:r>
      <w:r w:rsidR="002D521B">
        <w:rPr>
          <w:rFonts w:cstheme="minorHAnsi"/>
          <w:lang w:val="tr-TR"/>
        </w:rPr>
        <w:t>Sakarya Üniversitesi arasında</w:t>
      </w:r>
      <w:r w:rsidR="005675A0">
        <w:rPr>
          <w:rFonts w:cstheme="minorHAnsi"/>
          <w:lang w:val="tr-TR"/>
        </w:rPr>
        <w:t xml:space="preserve"> üst düzeyde </w:t>
      </w:r>
      <w:r w:rsidR="002D521B">
        <w:rPr>
          <w:rFonts w:cstheme="minorHAnsi"/>
          <w:lang w:val="tr-TR"/>
        </w:rPr>
        <w:t xml:space="preserve">bir </w:t>
      </w:r>
      <w:r w:rsidR="005675A0">
        <w:rPr>
          <w:rFonts w:cstheme="minorHAnsi"/>
          <w:lang w:val="tr-TR"/>
        </w:rPr>
        <w:t xml:space="preserve">protokol </w:t>
      </w:r>
      <w:r w:rsidR="002D521B">
        <w:rPr>
          <w:rFonts w:cstheme="minorHAnsi"/>
          <w:lang w:val="tr-TR"/>
        </w:rPr>
        <w:t xml:space="preserve">yapılmıştır. </w:t>
      </w:r>
      <w:r w:rsidR="005675A0">
        <w:rPr>
          <w:rFonts w:cstheme="minorHAnsi"/>
          <w:lang w:val="tr-TR"/>
        </w:rPr>
        <w:t xml:space="preserve"> </w:t>
      </w:r>
      <w:r w:rsidR="002D521B">
        <w:rPr>
          <w:rFonts w:cstheme="minorHAnsi"/>
          <w:lang w:val="tr-TR"/>
        </w:rPr>
        <w:t>Sonrasında hazırlanan “Yabancı Öğrenciler İsteğe Bağlı Staj Yönergesi hazırlanmış” ve si</w:t>
      </w:r>
      <w:r w:rsidR="005675A0">
        <w:rPr>
          <w:rFonts w:cstheme="minorHAnsi"/>
          <w:lang w:val="tr-TR"/>
        </w:rPr>
        <w:t xml:space="preserve">gortaları üniversite tarafından yapılan yabancı öğrenciler, istedikleri zaman diliminde ve istedikleri kadar sürece belirlenen işyerlerinde isteğe bağlı staj </w:t>
      </w:r>
      <w:r w:rsidR="002D521B">
        <w:rPr>
          <w:rFonts w:cstheme="minorHAnsi"/>
          <w:lang w:val="tr-TR"/>
        </w:rPr>
        <w:t>yapmaya başlamışlardır.</w:t>
      </w:r>
      <w:r w:rsidR="005675A0">
        <w:rPr>
          <w:rFonts w:cstheme="minorHAnsi"/>
          <w:lang w:val="tr-TR"/>
        </w:rPr>
        <w:t xml:space="preserve"> Projenin bugüne kadarki uygulamasında hem işletme hem de öğrenci ayağında önemli bir memnuniyet söz konusudur. </w:t>
      </w:r>
    </w:p>
    <w:p w:rsidR="005433D3" w:rsidRPr="003151AA" w:rsidRDefault="005433D3" w:rsidP="005433D3">
      <w:pPr>
        <w:pStyle w:val="ListeParagraf"/>
        <w:spacing w:after="100" w:line="240" w:lineRule="auto"/>
        <w:jc w:val="both"/>
        <w:rPr>
          <w:rFonts w:cstheme="minorHAnsi"/>
          <w:lang w:val="tr-TR"/>
        </w:rPr>
      </w:pPr>
    </w:p>
    <w:p w:rsidR="005433D3" w:rsidRPr="003151AA" w:rsidRDefault="005433D3" w:rsidP="005433D3">
      <w:pPr>
        <w:pStyle w:val="ListeParagraf"/>
        <w:numPr>
          <w:ilvl w:val="0"/>
          <w:numId w:val="9"/>
        </w:numPr>
        <w:spacing w:after="100" w:line="240" w:lineRule="auto"/>
        <w:jc w:val="both"/>
        <w:rPr>
          <w:rFonts w:cstheme="minorHAnsi"/>
          <w:lang w:val="tr-TR"/>
        </w:rPr>
      </w:pPr>
      <w:r>
        <w:rPr>
          <w:rFonts w:cstheme="minorHAnsi"/>
          <w:lang w:val="tr-TR"/>
        </w:rPr>
        <w:t xml:space="preserve">AACSB’nin İlham Veren İnovasyonlar girişimine dahil olmaktan ve </w:t>
      </w:r>
      <w:r w:rsidR="0050671A">
        <w:rPr>
          <w:rFonts w:cstheme="minorHAnsi"/>
          <w:lang w:val="tr-TR"/>
        </w:rPr>
        <w:t xml:space="preserve">seçilmiş </w:t>
      </w:r>
      <w:r>
        <w:rPr>
          <w:rFonts w:cstheme="minorHAnsi"/>
          <w:lang w:val="tr-TR"/>
        </w:rPr>
        <w:t xml:space="preserve">30 üye kurumdan birisi olarak tanınmaktan gurur duyuyoruz. </w:t>
      </w:r>
    </w:p>
    <w:p w:rsidR="005433D3" w:rsidRPr="003151AA" w:rsidRDefault="005433D3" w:rsidP="005433D3">
      <w:pPr>
        <w:spacing w:after="0" w:line="240" w:lineRule="auto"/>
        <w:contextualSpacing/>
        <w:rPr>
          <w:rFonts w:cstheme="minorHAnsi"/>
          <w:b/>
          <w:lang w:val="tr-TR"/>
        </w:rPr>
      </w:pPr>
    </w:p>
    <w:p w:rsidR="005433D3" w:rsidRDefault="005433D3" w:rsidP="005433D3">
      <w:pPr>
        <w:spacing w:after="0" w:line="240" w:lineRule="auto"/>
        <w:contextualSpacing/>
        <w:jc w:val="both"/>
        <w:rPr>
          <w:b/>
          <w:lang w:val="tr-TR"/>
        </w:rPr>
      </w:pPr>
    </w:p>
    <w:p w:rsidR="005433D3" w:rsidRDefault="005433D3" w:rsidP="005433D3">
      <w:pPr>
        <w:spacing w:after="0" w:line="240" w:lineRule="auto"/>
        <w:contextualSpacing/>
        <w:jc w:val="both"/>
        <w:rPr>
          <w:b/>
          <w:lang w:val="tr-TR"/>
        </w:rPr>
      </w:pPr>
    </w:p>
    <w:p w:rsidR="005433D3" w:rsidRDefault="005433D3" w:rsidP="005433D3">
      <w:pPr>
        <w:spacing w:after="0" w:line="240" w:lineRule="auto"/>
        <w:contextualSpacing/>
        <w:jc w:val="both"/>
        <w:rPr>
          <w:b/>
          <w:lang w:val="tr-TR"/>
        </w:rPr>
      </w:pPr>
    </w:p>
    <w:p w:rsidR="005433D3" w:rsidRPr="001C6A2A" w:rsidRDefault="005433D3" w:rsidP="005433D3">
      <w:pPr>
        <w:spacing w:after="0" w:line="240" w:lineRule="auto"/>
        <w:contextualSpacing/>
        <w:jc w:val="both"/>
        <w:rPr>
          <w:b/>
          <w:sz w:val="24"/>
          <w:lang w:val="tr-TR"/>
        </w:rPr>
      </w:pPr>
      <w:r w:rsidRPr="001C6A2A">
        <w:rPr>
          <w:b/>
          <w:sz w:val="24"/>
          <w:lang w:val="tr-TR"/>
        </w:rPr>
        <w:lastRenderedPageBreak/>
        <w:t xml:space="preserve">AACSB Hakkında </w:t>
      </w:r>
    </w:p>
    <w:p w:rsidR="005433D3" w:rsidRPr="00FF2C4A" w:rsidRDefault="005433D3" w:rsidP="005433D3">
      <w:pPr>
        <w:spacing w:after="0" w:line="240" w:lineRule="auto"/>
        <w:contextualSpacing/>
        <w:jc w:val="both"/>
        <w:rPr>
          <w:b/>
          <w:lang w:val="tr-TR"/>
        </w:rPr>
      </w:pPr>
      <w:r w:rsidRPr="00FF2C4A">
        <w:rPr>
          <w:b/>
          <w:lang w:val="tr-TR"/>
        </w:rPr>
        <w:t>S: AACSB International kimdir?</w:t>
      </w:r>
    </w:p>
    <w:p w:rsidR="005433D3" w:rsidRPr="00FF2C4A" w:rsidRDefault="005433D3" w:rsidP="005433D3">
      <w:pPr>
        <w:spacing w:after="0" w:line="240" w:lineRule="auto"/>
        <w:contextualSpacing/>
        <w:jc w:val="both"/>
        <w:rPr>
          <w:lang w:val="tr-TR"/>
        </w:rPr>
      </w:pPr>
      <w:r w:rsidRPr="00FF2C4A">
        <w:rPr>
          <w:lang w:val="tr-TR"/>
        </w:rPr>
        <w:t>AACSB, işletme yönetiminde yükseköğretimin dünya çapında geliştirilmesi ve desteklenmesine adanmış 1450’den fazla eğitim kurumu, işletme ve organizasyonun birliğidir. 1916’da zamanın en önde gelen işletme fakültelerince bir konsorsiyum olarak kurulan AACSB'nin akreditasyon ve üyeliği işletme eğitiminde mükemmelliğe odaklanan nihayetsiz bir geleneği temsil e</w:t>
      </w:r>
      <w:r>
        <w:rPr>
          <w:lang w:val="tr-TR"/>
        </w:rPr>
        <w:t>tmektedir</w:t>
      </w:r>
      <w:r w:rsidRPr="00FF2C4A">
        <w:rPr>
          <w:lang w:val="tr-TR"/>
        </w:rPr>
        <w:t>.</w:t>
      </w:r>
    </w:p>
    <w:p w:rsidR="005433D3" w:rsidRDefault="005433D3" w:rsidP="005433D3">
      <w:pPr>
        <w:spacing w:after="0" w:line="240" w:lineRule="auto"/>
        <w:contextualSpacing/>
        <w:jc w:val="both"/>
        <w:rPr>
          <w:lang w:val="tr-TR"/>
        </w:rPr>
      </w:pPr>
    </w:p>
    <w:p w:rsidR="005433D3" w:rsidRPr="00FF2C4A" w:rsidRDefault="005433D3" w:rsidP="005433D3">
      <w:pPr>
        <w:spacing w:after="0" w:line="240" w:lineRule="auto"/>
        <w:contextualSpacing/>
        <w:jc w:val="both"/>
        <w:rPr>
          <w:lang w:val="tr-TR"/>
        </w:rPr>
      </w:pPr>
      <w:r>
        <w:rPr>
          <w:lang w:val="tr-TR"/>
        </w:rPr>
        <w:t>Sorunları</w:t>
      </w:r>
      <w:r w:rsidRPr="00FF2C4A">
        <w:rPr>
          <w:lang w:val="tr-TR"/>
        </w:rPr>
        <w:t xml:space="preserve"> ve zorlukları keşfetmek suretiyle işletme eğitimi ile ilgili çözümleri güçlendirme</w:t>
      </w:r>
      <w:r>
        <w:rPr>
          <w:lang w:val="tr-TR"/>
        </w:rPr>
        <w:t>nin yanında</w:t>
      </w:r>
      <w:r w:rsidRPr="00FF2C4A">
        <w:rPr>
          <w:lang w:val="tr-TR"/>
        </w:rPr>
        <w:t xml:space="preserve"> AACSB</w:t>
      </w:r>
      <w:r>
        <w:rPr>
          <w:lang w:val="tr-TR"/>
        </w:rPr>
        <w:t>,</w:t>
      </w:r>
      <w:r w:rsidRPr="00FF2C4A">
        <w:rPr>
          <w:lang w:val="tr-TR"/>
        </w:rPr>
        <w:t xml:space="preserve"> işletme eğitiminde en çok saygı duyulan ve aydın seslerden biri olarak değerlendirilmektedir. Gelecek odağıyla geleneğe dayanan AACSB; araştırma ve düşünce liderliğine ek olarak akreditasyon</w:t>
      </w:r>
      <w:r>
        <w:rPr>
          <w:lang w:val="tr-TR"/>
        </w:rPr>
        <w:t>,</w:t>
      </w:r>
      <w:r w:rsidRPr="00FF2C4A">
        <w:rPr>
          <w:lang w:val="tr-TR"/>
        </w:rPr>
        <w:t xml:space="preserve"> profesyonel gelişim konferansları, seminerler ve web seminerleriyle işletme fakültelerinin mükemmellik arayışlarına yardımcı olmak üzere akran merkezli ve bilgiye da</w:t>
      </w:r>
      <w:r>
        <w:rPr>
          <w:lang w:val="tr-TR"/>
        </w:rPr>
        <w:t>yalı bir destek çerçevesi sağlamaktadır</w:t>
      </w:r>
      <w:r w:rsidRPr="00FF2C4A">
        <w:rPr>
          <w:lang w:val="tr-TR"/>
        </w:rPr>
        <w:t>.</w:t>
      </w:r>
    </w:p>
    <w:p w:rsidR="005433D3" w:rsidRDefault="005433D3" w:rsidP="005433D3">
      <w:pPr>
        <w:spacing w:after="0" w:line="240" w:lineRule="auto"/>
        <w:contextualSpacing/>
        <w:jc w:val="both"/>
        <w:rPr>
          <w:lang w:val="tr-TR"/>
        </w:rPr>
      </w:pPr>
    </w:p>
    <w:p w:rsidR="005433D3" w:rsidRDefault="005433D3" w:rsidP="005433D3">
      <w:pPr>
        <w:spacing w:after="0" w:line="240" w:lineRule="auto"/>
        <w:contextualSpacing/>
        <w:jc w:val="both"/>
        <w:rPr>
          <w:lang w:val="tr-TR"/>
        </w:rPr>
      </w:pPr>
      <w:r w:rsidRPr="00FF2C4A">
        <w:rPr>
          <w:lang w:val="tr-TR"/>
        </w:rPr>
        <w:t>Global bir üyelik organizasyonu olarak çalışan AACSB'nin misyonu; akreditasyon, fikir liderliği ve katma değerli hizmetlerle dünya çapında kaliteli İşletme yönetimi eğitiminin geliştirilmesidir. Bu misyonuyla AACSB yarının en güçlü işletme liderleri ile sonuçlanacak olan küresel seviyede kaliteli işletme eğitiminin verilebilmesinin yeni ve yenilikçi yollarının tesis edilmesini amaçlamaktadır.</w:t>
      </w:r>
    </w:p>
    <w:p w:rsidR="005433D3" w:rsidRPr="00FF2C4A" w:rsidRDefault="005433D3" w:rsidP="005433D3">
      <w:pPr>
        <w:spacing w:after="0" w:line="240" w:lineRule="auto"/>
        <w:contextualSpacing/>
        <w:jc w:val="both"/>
        <w:rPr>
          <w:lang w:val="tr-TR"/>
        </w:rPr>
      </w:pPr>
    </w:p>
    <w:p w:rsidR="005433D3" w:rsidRPr="00FF2C4A" w:rsidRDefault="005433D3" w:rsidP="005433D3">
      <w:pPr>
        <w:spacing w:after="0" w:line="240" w:lineRule="auto"/>
        <w:contextualSpacing/>
        <w:jc w:val="both"/>
        <w:rPr>
          <w:b/>
          <w:lang w:val="tr-TR"/>
        </w:rPr>
      </w:pPr>
      <w:r w:rsidRPr="00FF2C4A">
        <w:rPr>
          <w:b/>
          <w:lang w:val="tr-TR"/>
        </w:rPr>
        <w:t>S:  AACSB akreditasyonunun ne olduğunu kısaca izah edebilir misiniz?</w:t>
      </w:r>
    </w:p>
    <w:p w:rsidR="005433D3" w:rsidRPr="00FF2C4A" w:rsidRDefault="005433D3" w:rsidP="005433D3">
      <w:pPr>
        <w:spacing w:after="0" w:line="240" w:lineRule="auto"/>
        <w:contextualSpacing/>
        <w:jc w:val="both"/>
        <w:rPr>
          <w:lang w:val="tr-TR"/>
        </w:rPr>
      </w:pPr>
      <w:r w:rsidRPr="00FF2C4A">
        <w:rPr>
          <w:lang w:val="tr-TR"/>
        </w:rPr>
        <w:t>AACSB akreditasyonu en yüksek kalibreli işletme programlarının kazanabildiği bir başarıdır.  Aralık 2015 itibariyle AACSB 51 ülke ve bölgede 746 kuruma akreditasyon vermiş bulunmaktadır. Dünya çapında mükemmelin işareti ve işletme fakültelerinin yüksek başarı standardının bir sembolü olarak tanınan AACSB akreditasyonu, misyon temelli strateji</w:t>
      </w:r>
      <w:r>
        <w:rPr>
          <w:lang w:val="tr-TR"/>
        </w:rPr>
        <w:t>k</w:t>
      </w:r>
      <w:r w:rsidRPr="00FF2C4A">
        <w:rPr>
          <w:lang w:val="tr-TR"/>
        </w:rPr>
        <w:t xml:space="preserve"> plan ve zorlu bir akran değerlendirme süreci ile yürütülmektedir.  Akreditasyon standartları; stratejik yönetim ve inovasyon, eğitim ve öğretim amaçları, akademik ve profesyonel etkileşim, ve fakülte, öğrenciler ve idari kadronun tüm eğitim süreçlerine aktif iştirakiyle ilgili alanlarda mükemmellik gerektirmektedir.</w:t>
      </w:r>
    </w:p>
    <w:p w:rsidR="005433D3" w:rsidRDefault="005433D3" w:rsidP="005433D3">
      <w:pPr>
        <w:spacing w:after="0" w:line="240" w:lineRule="auto"/>
        <w:contextualSpacing/>
        <w:jc w:val="both"/>
        <w:rPr>
          <w:lang w:val="tr-TR"/>
        </w:rPr>
      </w:pPr>
    </w:p>
    <w:p w:rsidR="005433D3" w:rsidRDefault="005433D3" w:rsidP="005433D3">
      <w:pPr>
        <w:spacing w:after="0" w:line="240" w:lineRule="auto"/>
        <w:contextualSpacing/>
        <w:jc w:val="both"/>
        <w:rPr>
          <w:lang w:val="tr-TR"/>
        </w:rPr>
      </w:pPr>
      <w:r w:rsidRPr="00FF2C4A">
        <w:rPr>
          <w:lang w:val="tr-TR"/>
        </w:rPr>
        <w:t xml:space="preserve">AACSB akreditasyona sahip fakülteler mezunlarının kariyerlerinin ilk gününden itibaren mükemmelliğe hazırlanması ve en iyi işletme eğitiminin verilmesi amacına bağlıdır. Dolayısıyla, AACSB akreditasyonu öğrencilerin işletme fakültelerinden ihtiyaç duydukları her şeyi edineceklerine dair bir onaydır: </w:t>
      </w:r>
      <w:r>
        <w:rPr>
          <w:lang w:val="tr-TR"/>
        </w:rPr>
        <w:t>kullanılabilir</w:t>
      </w:r>
      <w:r w:rsidRPr="00FF2C4A">
        <w:rPr>
          <w:lang w:val="tr-TR"/>
        </w:rPr>
        <w:t xml:space="preserve"> bilgi, uygulanabilir beceriler, işverenlere erişim, zorlu dersler ve başarılı olabilmelerine yardımcı olacak zengin kaynaklar. Gerçekten AACSB akreditasyonuna sahip fakültelerin % 89’u, akreditasyonu sağlamış olmanın müstakbel işverenler için daha cazip, en iyi eğitimli ve yüksek kalibrede mezunların üretilmesine yardımcı olduğunu bildirmektedir.</w:t>
      </w:r>
    </w:p>
    <w:p w:rsidR="005433D3" w:rsidRPr="00FF2C4A" w:rsidRDefault="005433D3" w:rsidP="005433D3">
      <w:pPr>
        <w:spacing w:after="0" w:line="240" w:lineRule="auto"/>
        <w:contextualSpacing/>
        <w:jc w:val="both"/>
        <w:rPr>
          <w:lang w:val="tr-TR"/>
        </w:rPr>
      </w:pPr>
    </w:p>
    <w:p w:rsidR="005433D3" w:rsidRPr="00FF2C4A" w:rsidRDefault="005433D3" w:rsidP="005433D3">
      <w:pPr>
        <w:numPr>
          <w:ilvl w:val="0"/>
          <w:numId w:val="8"/>
        </w:numPr>
        <w:spacing w:after="0" w:line="240" w:lineRule="auto"/>
        <w:contextualSpacing/>
        <w:jc w:val="both"/>
        <w:rPr>
          <w:b/>
          <w:lang w:val="tr-TR"/>
        </w:rPr>
      </w:pPr>
      <w:r w:rsidRPr="00FF2C4A">
        <w:rPr>
          <w:b/>
          <w:lang w:val="tr-TR"/>
        </w:rPr>
        <w:t xml:space="preserve">Başarının Tarihi </w:t>
      </w:r>
      <w:r w:rsidRPr="00FF2C4A">
        <w:rPr>
          <w:lang w:val="tr-TR"/>
        </w:rPr>
        <w:t xml:space="preserve">AACSB dünyanın en iyi ve en yenilikçi işletme fakültelerine hizmet veren, en uzun süreli, en kurumsal global akreditasyon organizasyonudur. </w:t>
      </w:r>
    </w:p>
    <w:p w:rsidR="005433D3" w:rsidRPr="00FF2C4A" w:rsidRDefault="005433D3" w:rsidP="005433D3">
      <w:pPr>
        <w:spacing w:after="0" w:line="240" w:lineRule="auto"/>
        <w:contextualSpacing/>
        <w:jc w:val="both"/>
        <w:rPr>
          <w:b/>
          <w:lang w:val="tr-TR"/>
        </w:rPr>
      </w:pPr>
    </w:p>
    <w:p w:rsidR="005433D3" w:rsidRPr="00FF2C4A" w:rsidRDefault="005433D3" w:rsidP="005433D3">
      <w:pPr>
        <w:numPr>
          <w:ilvl w:val="0"/>
          <w:numId w:val="7"/>
        </w:numPr>
        <w:spacing w:after="0" w:line="240" w:lineRule="auto"/>
        <w:contextualSpacing/>
        <w:jc w:val="both"/>
        <w:rPr>
          <w:lang w:val="tr-TR"/>
        </w:rPr>
      </w:pPr>
      <w:r w:rsidRPr="00FF2C4A">
        <w:rPr>
          <w:lang w:val="tr-TR"/>
        </w:rPr>
        <w:t>AACSB 1916 yılında Amerika Birleşik Devletleri'nde başlamış olmakla birlikte, bakış açısı ve çalışmaları 90</w:t>
      </w:r>
      <w:r>
        <w:rPr>
          <w:lang w:val="tr-TR"/>
        </w:rPr>
        <w:t>’</w:t>
      </w:r>
      <w:r w:rsidRPr="00FF2C4A">
        <w:rPr>
          <w:lang w:val="tr-TR"/>
        </w:rPr>
        <w:t>dan fazla ülkede 1450’nin üzerinde kurum ve işletmeyi temsil edecek şekilde tam anlamıyla global ve çeşitlidir.</w:t>
      </w:r>
    </w:p>
    <w:p w:rsidR="005433D3" w:rsidRPr="00FF2C4A" w:rsidRDefault="005433D3" w:rsidP="005433D3">
      <w:pPr>
        <w:spacing w:after="0" w:line="240" w:lineRule="auto"/>
        <w:contextualSpacing/>
        <w:jc w:val="both"/>
        <w:rPr>
          <w:lang w:val="tr-TR"/>
        </w:rPr>
      </w:pPr>
    </w:p>
    <w:p w:rsidR="005433D3" w:rsidRPr="00FF2C4A" w:rsidRDefault="005433D3" w:rsidP="005433D3">
      <w:pPr>
        <w:numPr>
          <w:ilvl w:val="0"/>
          <w:numId w:val="7"/>
        </w:numPr>
        <w:spacing w:after="0" w:line="240" w:lineRule="auto"/>
        <w:contextualSpacing/>
        <w:jc w:val="both"/>
        <w:rPr>
          <w:lang w:val="tr-TR"/>
        </w:rPr>
      </w:pPr>
      <w:r w:rsidRPr="00FF2C4A">
        <w:rPr>
          <w:lang w:val="tr-TR"/>
        </w:rPr>
        <w:t>AACSB mensupları, özel sektör, devlet ve kar amacı gütmeyen sektörleri etkileyen d</w:t>
      </w:r>
      <w:r>
        <w:rPr>
          <w:lang w:val="tr-TR"/>
        </w:rPr>
        <w:t>ünyanın en etkili liderler, yenilikçiler ve girişimcilerdir</w:t>
      </w:r>
      <w:r w:rsidRPr="00FF2C4A">
        <w:rPr>
          <w:lang w:val="tr-TR"/>
        </w:rPr>
        <w:t>. Gerçekten 2014 Finan</w:t>
      </w:r>
      <w:r>
        <w:rPr>
          <w:lang w:val="tr-TR"/>
        </w:rPr>
        <w:t>cial Times 500 en değerli firma</w:t>
      </w:r>
      <w:r w:rsidRPr="00FF2C4A">
        <w:rPr>
          <w:lang w:val="tr-TR"/>
        </w:rPr>
        <w:t xml:space="preserve"> içerisinde işletme diplomasına sahip CEO’ların % 97’si AACSB akreditasyona sahip fakültelerin mezunlarıdır.</w:t>
      </w:r>
    </w:p>
    <w:p w:rsidR="005433D3" w:rsidRPr="00FF2C4A" w:rsidRDefault="005433D3" w:rsidP="005433D3">
      <w:pPr>
        <w:spacing w:after="0" w:line="240" w:lineRule="auto"/>
        <w:contextualSpacing/>
        <w:jc w:val="both"/>
        <w:rPr>
          <w:b/>
          <w:lang w:val="tr-TR"/>
        </w:rPr>
      </w:pPr>
    </w:p>
    <w:p w:rsidR="005433D3" w:rsidRPr="00FF2C4A" w:rsidRDefault="005433D3" w:rsidP="005433D3">
      <w:pPr>
        <w:numPr>
          <w:ilvl w:val="0"/>
          <w:numId w:val="6"/>
        </w:numPr>
        <w:spacing w:after="0" w:line="240" w:lineRule="auto"/>
        <w:contextualSpacing/>
        <w:jc w:val="both"/>
        <w:rPr>
          <w:b/>
          <w:lang w:val="tr-TR"/>
        </w:rPr>
      </w:pPr>
      <w:r w:rsidRPr="00FF2C4A">
        <w:rPr>
          <w:b/>
          <w:lang w:val="tr-TR"/>
        </w:rPr>
        <w:lastRenderedPageBreak/>
        <w:t xml:space="preserve">En Geniş Global Ağ: </w:t>
      </w:r>
      <w:r w:rsidRPr="00FF2C4A">
        <w:rPr>
          <w:lang w:val="tr-TR"/>
        </w:rPr>
        <w:t xml:space="preserve">51 ülkede 746 akredite kurum, 1450’nin üstünde üye kuruluş ve 89 ülkede 40 </w:t>
      </w:r>
      <w:r>
        <w:rPr>
          <w:lang w:val="tr-TR"/>
        </w:rPr>
        <w:t>bin</w:t>
      </w:r>
      <w:r w:rsidRPr="00FF2C4A">
        <w:rPr>
          <w:lang w:val="tr-TR"/>
        </w:rPr>
        <w:t>den fazla fikir lideri, eğitimci, gönüllü ve yenilikçi işletmeciden müteşekkil ayağıyla AACSB’nin misyonu ve erişimi her yıl tüm dünyada 2 milyonun üzerinde öğrenciyi müspet olarak etkilemektedir.</w:t>
      </w:r>
    </w:p>
    <w:p w:rsidR="005433D3" w:rsidRPr="00FF2C4A" w:rsidRDefault="005433D3" w:rsidP="005433D3">
      <w:pPr>
        <w:spacing w:after="0" w:line="240" w:lineRule="auto"/>
        <w:contextualSpacing/>
        <w:jc w:val="both"/>
        <w:rPr>
          <w:lang w:val="tr-TR"/>
        </w:rPr>
      </w:pPr>
    </w:p>
    <w:p w:rsidR="005433D3" w:rsidRDefault="005433D3" w:rsidP="0021425C">
      <w:pPr>
        <w:spacing w:after="0" w:line="240" w:lineRule="auto"/>
        <w:rPr>
          <w:rFonts w:ascii="Calibri Light" w:eastAsia="Times New Roman" w:hAnsi="Calibri Light" w:cstheme="minorHAnsi"/>
          <w:b/>
          <w:color w:val="FF0000"/>
          <w:szCs w:val="22"/>
        </w:rPr>
      </w:pPr>
    </w:p>
    <w:p w:rsidR="005433D3" w:rsidRPr="00D6614A" w:rsidRDefault="005433D3" w:rsidP="0021425C">
      <w:pPr>
        <w:spacing w:after="0" w:line="240" w:lineRule="auto"/>
        <w:rPr>
          <w:rFonts w:ascii="Calibri Light" w:eastAsia="Times New Roman" w:hAnsi="Calibri Light" w:cstheme="minorHAnsi"/>
          <w:b/>
          <w:color w:val="FF0000"/>
          <w:szCs w:val="22"/>
        </w:rPr>
      </w:pPr>
    </w:p>
    <w:p w:rsidR="0021425C" w:rsidRPr="00D6614A" w:rsidRDefault="0021425C" w:rsidP="0021425C">
      <w:pPr>
        <w:spacing w:after="0" w:line="240" w:lineRule="auto"/>
        <w:rPr>
          <w:rFonts w:ascii="Calibri Light" w:eastAsia="Times New Roman" w:hAnsi="Calibri Light" w:cstheme="minorHAnsi"/>
          <w:b/>
          <w:color w:val="FF0000"/>
          <w:szCs w:val="22"/>
        </w:rPr>
      </w:pPr>
    </w:p>
    <w:p w:rsidR="007D42F4" w:rsidRPr="00D6614A" w:rsidRDefault="007D42F4" w:rsidP="007D42F4">
      <w:pPr>
        <w:spacing w:after="0" w:line="240" w:lineRule="auto"/>
        <w:contextualSpacing/>
        <w:jc w:val="center"/>
        <w:rPr>
          <w:rFonts w:ascii="Calibri Light" w:hAnsi="Calibri Light" w:cstheme="minorHAnsi"/>
          <w:b/>
          <w:szCs w:val="22"/>
        </w:rPr>
      </w:pPr>
      <w:r w:rsidRPr="00D6614A">
        <w:rPr>
          <w:rFonts w:ascii="Calibri Light" w:hAnsi="Calibri Light" w:cstheme="minorHAnsi"/>
          <w:b/>
          <w:szCs w:val="22"/>
        </w:rPr>
        <w:t>Sosyal Medya İçeriği ve Şablonları</w:t>
      </w:r>
    </w:p>
    <w:p w:rsidR="007D42F4" w:rsidRPr="00D6614A" w:rsidRDefault="007D42F4" w:rsidP="007D42F4">
      <w:pPr>
        <w:spacing w:after="0" w:line="240" w:lineRule="auto"/>
        <w:jc w:val="center"/>
        <w:rPr>
          <w:rFonts w:ascii="Calibri Light" w:eastAsia="Times New Roman" w:hAnsi="Calibri Light" w:cstheme="minorHAnsi"/>
          <w:szCs w:val="22"/>
        </w:rPr>
      </w:pPr>
    </w:p>
    <w:p w:rsidR="007D42F4" w:rsidRPr="00D6614A" w:rsidRDefault="007D42F4" w:rsidP="007D42F4">
      <w:pPr>
        <w:spacing w:after="0" w:line="240" w:lineRule="auto"/>
        <w:rPr>
          <w:rFonts w:ascii="Calibri Light" w:eastAsia="Times New Roman" w:hAnsi="Calibri Light" w:cstheme="minorHAnsi"/>
          <w:szCs w:val="22"/>
          <w:lang w:val="tr-TR"/>
        </w:rPr>
      </w:pPr>
      <w:r w:rsidRPr="00D6614A">
        <w:rPr>
          <w:rFonts w:ascii="Calibri Light" w:eastAsia="Times New Roman" w:hAnsi="Calibri Light" w:cstheme="minorHAnsi"/>
          <w:szCs w:val="22"/>
          <w:lang w:val="tr-TR"/>
        </w:rPr>
        <w:t xml:space="preserve">AACSB’nin 2016 İlham Veren İnovasyonlar heyecanını paylaştığınız için yeniden teşekkür ederiz. Umarız, bu dosya size, çeşitli sosyal medya ortamlarında tanıtım yapma imkanını sunar. </w:t>
      </w:r>
    </w:p>
    <w:p w:rsidR="007D42F4" w:rsidRPr="00D6614A" w:rsidRDefault="007D42F4" w:rsidP="007D42F4">
      <w:pPr>
        <w:spacing w:after="0" w:line="240" w:lineRule="auto"/>
        <w:rPr>
          <w:rFonts w:ascii="Calibri Light" w:eastAsia="Times New Roman" w:hAnsi="Calibri Light" w:cstheme="minorHAnsi"/>
          <w:szCs w:val="22"/>
          <w:lang w:val="tr-TR"/>
        </w:rPr>
      </w:pPr>
    </w:p>
    <w:p w:rsidR="007D42F4" w:rsidRPr="00D6614A" w:rsidRDefault="007D42F4" w:rsidP="007D42F4">
      <w:pPr>
        <w:spacing w:after="0" w:line="240" w:lineRule="auto"/>
        <w:rPr>
          <w:rFonts w:ascii="Calibri Light" w:eastAsia="Times New Roman" w:hAnsi="Calibri Light" w:cstheme="minorHAnsi"/>
          <w:szCs w:val="22"/>
          <w:lang w:val="tr-TR"/>
        </w:rPr>
      </w:pPr>
      <w:r w:rsidRPr="00D6614A">
        <w:rPr>
          <w:rFonts w:ascii="Calibri Light" w:eastAsia="Times New Roman" w:hAnsi="Calibri Light" w:cstheme="minorHAnsi"/>
          <w:szCs w:val="22"/>
          <w:lang w:val="tr-TR"/>
        </w:rPr>
        <w:t>Aşağıdaki maddeler, sosyal medya yazışmaları başladığı zaman, AACSB takımına girmenizle birlikte sizin ismi geçen diğer 30 kurumla uyumunuzu sağlayacaktır.</w:t>
      </w:r>
    </w:p>
    <w:p w:rsidR="007D42F4" w:rsidRPr="00D6614A" w:rsidRDefault="007D42F4" w:rsidP="007D42F4">
      <w:pPr>
        <w:spacing w:after="0" w:line="240" w:lineRule="auto"/>
        <w:rPr>
          <w:rFonts w:ascii="Calibri Light" w:eastAsia="Times New Roman" w:hAnsi="Calibri Light" w:cstheme="minorHAnsi"/>
          <w:szCs w:val="22"/>
        </w:rPr>
      </w:pPr>
    </w:p>
    <w:p w:rsidR="007D42F4" w:rsidRPr="00D6614A" w:rsidRDefault="007D42F4" w:rsidP="007D42F4">
      <w:pPr>
        <w:spacing w:after="0" w:line="240" w:lineRule="auto"/>
        <w:jc w:val="center"/>
        <w:rPr>
          <w:rFonts w:ascii="Calibri Light" w:eastAsia="Times New Roman" w:hAnsi="Calibri Light" w:cstheme="minorHAnsi"/>
          <w:b/>
          <w:szCs w:val="22"/>
        </w:rPr>
      </w:pPr>
    </w:p>
    <w:p w:rsidR="007D42F4" w:rsidRPr="00D6614A" w:rsidRDefault="007D42F4" w:rsidP="007D42F4">
      <w:pPr>
        <w:pStyle w:val="ListeParagraf"/>
        <w:numPr>
          <w:ilvl w:val="0"/>
          <w:numId w:val="3"/>
        </w:numPr>
        <w:spacing w:after="0" w:line="240" w:lineRule="auto"/>
        <w:contextualSpacing w:val="0"/>
        <w:rPr>
          <w:rStyle w:val="Kpr"/>
          <w:rFonts w:ascii="Calibri Light" w:hAnsi="Calibri Light"/>
          <w:szCs w:val="22"/>
          <w:lang w:val="tr-TR"/>
        </w:rPr>
      </w:pPr>
      <w:r w:rsidRPr="00D6614A">
        <w:rPr>
          <w:rFonts w:ascii="Calibri Light" w:hAnsi="Calibri Light"/>
          <w:szCs w:val="22"/>
          <w:lang w:val="tr-TR"/>
        </w:rPr>
        <w:t xml:space="preserve">İnovasyonunuzu okulun kendi sosyal kanalları üzerinden destekleyerek sosyal medya kampanyamıza katılın. Lütfen inovasyonunuzun profil sayfasına, </w:t>
      </w:r>
      <w:hyperlink r:id="rId18" w:history="1">
        <w:r w:rsidRPr="00D6614A">
          <w:rPr>
            <w:rStyle w:val="Kpr"/>
            <w:rFonts w:ascii="Calibri Light" w:hAnsi="Calibri Light"/>
            <w:szCs w:val="22"/>
            <w:lang w:val="tr-TR"/>
          </w:rPr>
          <w:t xml:space="preserve">AACSB </w:t>
        </w:r>
        <w:r w:rsidRPr="00D6614A">
          <w:rPr>
            <w:rStyle w:val="Kpr"/>
            <w:rFonts w:ascii="Calibri Light" w:hAnsi="Calibri Light"/>
            <w:i/>
            <w:szCs w:val="22"/>
            <w:lang w:val="tr-TR"/>
          </w:rPr>
          <w:t>Innovations That Inspire</w:t>
        </w:r>
      </w:hyperlink>
      <w:r w:rsidRPr="00D6614A">
        <w:rPr>
          <w:rStyle w:val="Kpr"/>
          <w:rFonts w:ascii="Calibri Light" w:hAnsi="Calibri Light"/>
          <w:i/>
          <w:szCs w:val="22"/>
          <w:lang w:val="tr-TR"/>
        </w:rPr>
        <w:t xml:space="preserve"> </w:t>
      </w:r>
      <w:r w:rsidRPr="00D6614A">
        <w:rPr>
          <w:rStyle w:val="Kpr"/>
          <w:rFonts w:ascii="Calibri Light" w:hAnsi="Calibri Light"/>
          <w:szCs w:val="22"/>
          <w:lang w:val="tr-TR"/>
        </w:rPr>
        <w:t xml:space="preserve">(AACSB İlham Veren İnovasyonlar) sayfasına yönlendiren link ekleyin. Kurumunuzun web sayfasına bu linkten ulaşabilirsiniz: </w:t>
      </w:r>
      <w:hyperlink r:id="rId19" w:history="1">
        <w:r w:rsidRPr="00D6614A">
          <w:rPr>
            <w:rStyle w:val="Kpr"/>
            <w:rFonts w:ascii="Calibri Light" w:hAnsi="Calibri Light"/>
            <w:szCs w:val="22"/>
          </w:rPr>
          <w:t>www.aacsb.edu/innovations-that-inspire</w:t>
        </w:r>
      </w:hyperlink>
      <w:r w:rsidRPr="00D6614A">
        <w:rPr>
          <w:rStyle w:val="Kpr"/>
          <w:rFonts w:ascii="Calibri Light" w:hAnsi="Calibri Light"/>
          <w:szCs w:val="22"/>
        </w:rPr>
        <w:t xml:space="preserve">. </w:t>
      </w:r>
      <w:r w:rsidRPr="00D6614A">
        <w:rPr>
          <w:rStyle w:val="Kpr"/>
          <w:rFonts w:ascii="Calibri Light" w:hAnsi="Calibri Light"/>
          <w:szCs w:val="22"/>
          <w:lang w:val="tr-TR"/>
        </w:rPr>
        <w:t>Ambargo dolayısıyla,</w:t>
      </w:r>
      <w:r w:rsidRPr="00D6614A">
        <w:rPr>
          <w:rStyle w:val="Kpr"/>
          <w:rFonts w:ascii="Calibri Light" w:hAnsi="Calibri Light"/>
          <w:szCs w:val="22"/>
        </w:rPr>
        <w:t xml:space="preserve"> </w:t>
      </w:r>
      <w:r w:rsidRPr="00D6614A">
        <w:rPr>
          <w:rStyle w:val="Kpr"/>
          <w:rFonts w:ascii="Calibri Light" w:hAnsi="Calibri Light"/>
          <w:szCs w:val="22"/>
          <w:lang w:val="tr-TR"/>
        </w:rPr>
        <w:t>bütün profiller 28 Ocak tarihinden önce aktif olmayacaktır</w:t>
      </w:r>
      <w:r w:rsidRPr="00D6614A">
        <w:rPr>
          <w:rStyle w:val="Kpr"/>
          <w:rFonts w:ascii="Calibri Light" w:hAnsi="Calibri Light"/>
          <w:szCs w:val="22"/>
        </w:rPr>
        <w:t xml:space="preserve">. </w:t>
      </w:r>
    </w:p>
    <w:p w:rsidR="007D42F4" w:rsidRPr="00D6614A" w:rsidRDefault="007D42F4" w:rsidP="007D42F4">
      <w:pPr>
        <w:pStyle w:val="ListeParagraf"/>
        <w:numPr>
          <w:ilvl w:val="0"/>
          <w:numId w:val="3"/>
        </w:numPr>
        <w:spacing w:after="0" w:line="240" w:lineRule="auto"/>
        <w:contextualSpacing w:val="0"/>
        <w:rPr>
          <w:rFonts w:ascii="Calibri Light" w:hAnsi="Calibri Light"/>
          <w:b/>
          <w:szCs w:val="22"/>
          <w:lang w:val="tr-TR"/>
        </w:rPr>
      </w:pPr>
      <w:r w:rsidRPr="00D6614A">
        <w:rPr>
          <w:rFonts w:ascii="Calibri Light" w:hAnsi="Calibri Light"/>
          <w:b/>
          <w:szCs w:val="22"/>
          <w:highlight w:val="lightGray"/>
          <w:lang w:val="tr-TR"/>
        </w:rPr>
        <w:t>Facebook ve Twitter üzerinden yapılan paylaşımlarda lütfen #AACSBInspires etiketini ve aşağıda belirtildiği gibi kısaltılmış URL’yi eklediğinizden emin olun.</w:t>
      </w:r>
      <w:r w:rsidRPr="00D6614A">
        <w:rPr>
          <w:rFonts w:ascii="Calibri Light" w:hAnsi="Calibri Light"/>
          <w:b/>
          <w:szCs w:val="22"/>
          <w:lang w:val="tr-TR"/>
        </w:rPr>
        <w:t xml:space="preserve"> </w:t>
      </w:r>
      <w:r w:rsidRPr="00D6614A">
        <w:rPr>
          <w:rFonts w:ascii="Calibri Light" w:hAnsi="Calibri Light"/>
          <w:szCs w:val="22"/>
          <w:lang w:val="tr-TR"/>
        </w:rPr>
        <w:t>Bu sayede, paylaşımınızı yeniden tweetleyerek, beğenerek ve paylaşarak yayılmasına yardımcı olabilir ve takip edebiliriz. En geniş kitleye ulaşabilmek adına, Twitter üzerinden haftanın farklı günlerinde ve günün farklı saatlerinden birden fazla kez paylaştığınızdan emin olun.</w:t>
      </w:r>
    </w:p>
    <w:p w:rsidR="007D42F4" w:rsidRPr="00D6614A" w:rsidRDefault="007D42F4" w:rsidP="007D42F4">
      <w:pPr>
        <w:pStyle w:val="ListeParagraf"/>
        <w:numPr>
          <w:ilvl w:val="0"/>
          <w:numId w:val="3"/>
        </w:numPr>
        <w:spacing w:after="0" w:line="240" w:lineRule="auto"/>
        <w:contextualSpacing w:val="0"/>
        <w:rPr>
          <w:rFonts w:ascii="Calibri Light" w:hAnsi="Calibri Light"/>
          <w:b/>
          <w:szCs w:val="22"/>
          <w:lang w:val="tr-TR"/>
        </w:rPr>
      </w:pPr>
      <w:r w:rsidRPr="00D6614A">
        <w:rPr>
          <w:rFonts w:ascii="Calibri Light" w:hAnsi="Calibri Light"/>
          <w:szCs w:val="22"/>
          <w:lang w:val="tr-TR"/>
        </w:rPr>
        <w:t>Aşağıdakiler, neler paylaşabileceğinize örnek olarak verilmiştir:</w:t>
      </w:r>
    </w:p>
    <w:p w:rsidR="007D42F4" w:rsidRPr="00D6614A" w:rsidRDefault="007D42F4" w:rsidP="007D42F4">
      <w:pPr>
        <w:pStyle w:val="ListeParagraf"/>
        <w:spacing w:after="0" w:line="240" w:lineRule="auto"/>
        <w:contextualSpacing w:val="0"/>
        <w:rPr>
          <w:rFonts w:ascii="Calibri Light" w:hAnsi="Calibri Light"/>
          <w:szCs w:val="22"/>
        </w:rPr>
      </w:pPr>
    </w:p>
    <w:p w:rsidR="007D42F4" w:rsidRPr="00D6614A" w:rsidRDefault="007D42F4" w:rsidP="007D42F4">
      <w:pPr>
        <w:pStyle w:val="ListeParagraf"/>
        <w:spacing w:after="0" w:line="240" w:lineRule="auto"/>
        <w:ind w:left="1080"/>
        <w:rPr>
          <w:rFonts w:ascii="Calibri Light" w:hAnsi="Calibri Light"/>
          <w:b/>
          <w:bCs/>
          <w:szCs w:val="22"/>
          <w:u w:val="single"/>
        </w:rPr>
      </w:pPr>
      <w:r w:rsidRPr="00D6614A">
        <w:rPr>
          <w:rFonts w:ascii="Calibri Light" w:hAnsi="Calibri Light"/>
          <w:b/>
          <w:bCs/>
          <w:szCs w:val="22"/>
          <w:u w:val="single"/>
        </w:rPr>
        <w:t>Twitter (İngilizce/Türkçe)</w:t>
      </w:r>
    </w:p>
    <w:p w:rsidR="007D42F4" w:rsidRPr="006D781D" w:rsidRDefault="007D42F4" w:rsidP="007D42F4">
      <w:pPr>
        <w:pStyle w:val="ListeParagraf"/>
        <w:numPr>
          <w:ilvl w:val="0"/>
          <w:numId w:val="3"/>
        </w:numPr>
        <w:spacing w:after="0" w:line="240" w:lineRule="auto"/>
        <w:ind w:left="1620" w:hanging="270"/>
        <w:rPr>
          <w:rFonts w:ascii="Calibri Light" w:hAnsi="Calibri Light"/>
          <w:szCs w:val="22"/>
        </w:rPr>
      </w:pPr>
      <w:r w:rsidRPr="006D781D">
        <w:rPr>
          <w:rFonts w:ascii="Calibri Light" w:hAnsi="Calibri Light"/>
          <w:szCs w:val="22"/>
        </w:rPr>
        <w:t xml:space="preserve">#Bschools dünyayı değiştirmeye yardım ediyor. </w:t>
      </w:r>
      <w:r w:rsidRPr="006D781D">
        <w:rPr>
          <w:rFonts w:ascii="Calibri Light" w:hAnsi="Calibri Light"/>
          <w:i/>
          <w:szCs w:val="22"/>
          <w:lang w:val="tr-TR"/>
        </w:rPr>
        <w:t>SAÜ İşletme Fakültesi</w:t>
      </w:r>
      <w:r w:rsidRPr="006D781D">
        <w:rPr>
          <w:rFonts w:ascii="Calibri Light" w:hAnsi="Calibri Light"/>
          <w:smallCaps/>
          <w:szCs w:val="22"/>
        </w:rPr>
        <w:t xml:space="preserve"> @Handle</w:t>
      </w:r>
      <w:r w:rsidRPr="006D781D">
        <w:rPr>
          <w:rFonts w:ascii="Calibri Light" w:hAnsi="Calibri Light"/>
          <w:szCs w:val="22"/>
        </w:rPr>
        <w:t xml:space="preserve"> inovasyonu @AACSB’nin İlham Veren İnovasyonları tarafından vitrine çıkartılıyor. </w:t>
      </w:r>
      <w:hyperlink r:id="rId20" w:history="1">
        <w:r w:rsidRPr="006D781D">
          <w:rPr>
            <w:rStyle w:val="Kpr"/>
            <w:rFonts w:ascii="Calibri Light" w:hAnsi="Calibri Light"/>
            <w:szCs w:val="22"/>
          </w:rPr>
          <w:t>http://bit.ly/1OdGRkS</w:t>
        </w:r>
      </w:hyperlink>
      <w:r w:rsidRPr="006D781D">
        <w:rPr>
          <w:rFonts w:ascii="Calibri Light" w:hAnsi="Calibri Light"/>
          <w:szCs w:val="22"/>
        </w:rPr>
        <w:t xml:space="preserve"> </w:t>
      </w:r>
      <w:r w:rsidRPr="006D781D">
        <w:rPr>
          <w:rFonts w:ascii="Calibri Light" w:hAnsi="Calibri Light"/>
          <w:b/>
          <w:szCs w:val="22"/>
        </w:rPr>
        <w:t>#AACSBInspires</w:t>
      </w:r>
    </w:p>
    <w:p w:rsidR="007D42F4" w:rsidRDefault="007D42F4" w:rsidP="007D42F4">
      <w:pPr>
        <w:pStyle w:val="ListeParagraf"/>
        <w:numPr>
          <w:ilvl w:val="2"/>
          <w:numId w:val="3"/>
        </w:numPr>
        <w:spacing w:after="0" w:line="240" w:lineRule="auto"/>
      </w:pPr>
      <w:r>
        <w:t xml:space="preserve">#Bschools helping to change the world. </w:t>
      </w:r>
      <w:r w:rsidRPr="006D781D">
        <w:rPr>
          <w:rFonts w:ascii="Calibri Light" w:hAnsi="Calibri Light"/>
          <w:i/>
          <w:szCs w:val="22"/>
          <w:lang w:val="tr-TR"/>
        </w:rPr>
        <w:t>SAÜ İşletme Fakültesi</w:t>
      </w:r>
      <w:r w:rsidRPr="006D781D">
        <w:rPr>
          <w:rFonts w:ascii="Calibri Light" w:hAnsi="Calibri Light"/>
          <w:smallCaps/>
          <w:szCs w:val="22"/>
        </w:rPr>
        <w:t>@</w:t>
      </w:r>
      <w:r w:rsidRPr="006D781D">
        <w:rPr>
          <w:smallCaps/>
        </w:rPr>
        <w:t xml:space="preserve"> @Handle</w:t>
      </w:r>
      <w:r>
        <w:t xml:space="preserve"> innovation is showcased by @AACSB’s Innovations That Inspire </w:t>
      </w:r>
      <w:hyperlink r:id="rId21" w:history="1">
        <w:r>
          <w:rPr>
            <w:rStyle w:val="Kpr"/>
          </w:rPr>
          <w:t>http://bit.ly/1OdGRkS</w:t>
        </w:r>
      </w:hyperlink>
      <w:r>
        <w:t xml:space="preserve"> </w:t>
      </w:r>
      <w:r w:rsidRPr="006D781D">
        <w:rPr>
          <w:b/>
        </w:rPr>
        <w:t>#AACSBInspires</w:t>
      </w:r>
    </w:p>
    <w:p w:rsidR="007D42F4" w:rsidRPr="00D6614A" w:rsidRDefault="007D42F4" w:rsidP="007D42F4">
      <w:pPr>
        <w:pStyle w:val="ListeParagraf"/>
        <w:spacing w:after="0" w:line="240" w:lineRule="auto"/>
        <w:ind w:left="1620"/>
        <w:rPr>
          <w:rFonts w:ascii="Calibri Light" w:hAnsi="Calibri Light"/>
          <w:szCs w:val="22"/>
        </w:rPr>
      </w:pPr>
    </w:p>
    <w:p w:rsidR="007D42F4" w:rsidRPr="00D81C6E" w:rsidRDefault="007D42F4" w:rsidP="007D42F4">
      <w:pPr>
        <w:pStyle w:val="ListeParagraf"/>
        <w:numPr>
          <w:ilvl w:val="0"/>
          <w:numId w:val="3"/>
        </w:numPr>
        <w:spacing w:after="0" w:line="240" w:lineRule="auto"/>
        <w:ind w:left="1620" w:hanging="270"/>
        <w:rPr>
          <w:rFonts w:ascii="Calibri Light" w:hAnsi="Calibri Light"/>
          <w:i/>
          <w:szCs w:val="22"/>
          <w:lang w:val="tr-TR"/>
        </w:rPr>
      </w:pPr>
      <w:r w:rsidRPr="006D781D">
        <w:rPr>
          <w:rFonts w:ascii="Calibri Light" w:hAnsi="Calibri Light"/>
          <w:i/>
          <w:szCs w:val="22"/>
          <w:lang w:val="tr-TR"/>
        </w:rPr>
        <w:t>SAÜ İşletme Fakültesi’nin</w:t>
      </w:r>
      <w:r w:rsidRPr="00D81C6E">
        <w:rPr>
          <w:rFonts w:ascii="Calibri Light" w:hAnsi="Calibri Light"/>
          <w:i/>
          <w:szCs w:val="22"/>
          <w:lang w:val="tr-TR"/>
        </w:rPr>
        <w:t xml:space="preserve"> işletme okulları (#bschool) topluluğu arasındaki yenilikçi yaklaşımı @AACSB’s Innovations That Inspire (AACSB’nin İlham Veren İnovasyonları) tarafından </w:t>
      </w:r>
      <w:r w:rsidR="005070A6">
        <w:rPr>
          <w:rFonts w:ascii="Calibri Light" w:hAnsi="Calibri Light"/>
          <w:i/>
          <w:szCs w:val="22"/>
          <w:lang w:val="tr-TR"/>
        </w:rPr>
        <w:t>tanındı</w:t>
      </w:r>
      <w:r w:rsidRPr="00D81C6E">
        <w:rPr>
          <w:rFonts w:ascii="Calibri Light" w:hAnsi="Calibri Light"/>
          <w:i/>
          <w:szCs w:val="22"/>
          <w:lang w:val="tr-TR"/>
        </w:rPr>
        <w:t xml:space="preserve">. </w:t>
      </w:r>
      <w:hyperlink r:id="rId22" w:history="1">
        <w:r w:rsidRPr="00D81C6E">
          <w:rPr>
            <w:rStyle w:val="Kpr"/>
            <w:rFonts w:ascii="Calibri Light" w:hAnsi="Calibri Light"/>
            <w:i/>
            <w:szCs w:val="22"/>
            <w:lang w:val="tr-TR"/>
          </w:rPr>
          <w:t>http://bit.ly/1OdGRkS</w:t>
        </w:r>
      </w:hyperlink>
      <w:r w:rsidRPr="00D81C6E">
        <w:rPr>
          <w:rFonts w:ascii="Calibri Light" w:hAnsi="Calibri Light"/>
          <w:i/>
          <w:szCs w:val="22"/>
          <w:lang w:val="tr-TR"/>
        </w:rPr>
        <w:t xml:space="preserve"> </w:t>
      </w:r>
      <w:r w:rsidRPr="00D81C6E">
        <w:rPr>
          <w:rFonts w:ascii="Calibri Light" w:hAnsi="Calibri Light"/>
          <w:b/>
          <w:i/>
          <w:szCs w:val="22"/>
          <w:lang w:val="tr-TR"/>
        </w:rPr>
        <w:t>#AACSBInspires</w:t>
      </w:r>
    </w:p>
    <w:p w:rsidR="007D42F4" w:rsidRDefault="007D42F4" w:rsidP="007D42F4">
      <w:pPr>
        <w:pStyle w:val="ListeParagraf"/>
        <w:numPr>
          <w:ilvl w:val="2"/>
          <w:numId w:val="3"/>
        </w:numPr>
        <w:spacing w:after="0" w:line="240" w:lineRule="auto"/>
      </w:pPr>
      <w:r w:rsidRPr="006D781D">
        <w:rPr>
          <w:rFonts w:ascii="Calibri Light" w:hAnsi="Calibri Light"/>
          <w:i/>
          <w:szCs w:val="22"/>
          <w:lang w:val="tr-TR"/>
        </w:rPr>
        <w:t>SAÜ İşletme Fakültesi</w:t>
      </w:r>
      <w:r w:rsidRPr="006D781D">
        <w:rPr>
          <w:smallCaps/>
        </w:rPr>
        <w:t>@Handle</w:t>
      </w:r>
      <w:r>
        <w:t xml:space="preserve"> innovative approach w/in #bschool community is recognized by @AACSB’s Innovations That Inspire </w:t>
      </w:r>
      <w:hyperlink r:id="rId23" w:history="1">
        <w:r>
          <w:rPr>
            <w:rStyle w:val="Kpr"/>
          </w:rPr>
          <w:t>http://bit.ly/1OdGRkS</w:t>
        </w:r>
      </w:hyperlink>
      <w:r>
        <w:t xml:space="preserve"> </w:t>
      </w:r>
      <w:r w:rsidRPr="00DA4206">
        <w:rPr>
          <w:b/>
        </w:rPr>
        <w:t>#AACSBInspires</w:t>
      </w:r>
    </w:p>
    <w:p w:rsidR="007D42F4" w:rsidRPr="006D781D" w:rsidRDefault="007D42F4" w:rsidP="007D42F4">
      <w:pPr>
        <w:spacing w:after="0" w:line="240" w:lineRule="auto"/>
        <w:ind w:left="1350"/>
        <w:rPr>
          <w:rFonts w:ascii="Calibri Light" w:hAnsi="Calibri Light"/>
          <w:i/>
          <w:szCs w:val="22"/>
          <w:lang w:val="tr-TR"/>
        </w:rPr>
      </w:pPr>
    </w:p>
    <w:p w:rsidR="007D42F4" w:rsidRPr="00D6614A" w:rsidRDefault="007D42F4" w:rsidP="007D42F4">
      <w:pPr>
        <w:pStyle w:val="ListeParagraf"/>
        <w:spacing w:after="0" w:line="240" w:lineRule="auto"/>
        <w:ind w:left="1080"/>
        <w:rPr>
          <w:rFonts w:ascii="Calibri Light" w:hAnsi="Calibri Light"/>
          <w:szCs w:val="22"/>
        </w:rPr>
      </w:pPr>
    </w:p>
    <w:p w:rsidR="007D42F4" w:rsidRPr="00D6614A" w:rsidRDefault="007D42F4" w:rsidP="007D42F4">
      <w:pPr>
        <w:pStyle w:val="ListeParagraf"/>
        <w:spacing w:after="0" w:line="240" w:lineRule="auto"/>
        <w:ind w:left="1080"/>
        <w:rPr>
          <w:rFonts w:ascii="Calibri Light" w:hAnsi="Calibri Light"/>
          <w:b/>
          <w:bCs/>
          <w:szCs w:val="22"/>
          <w:u w:val="single"/>
        </w:rPr>
      </w:pPr>
      <w:r w:rsidRPr="00D6614A">
        <w:rPr>
          <w:rFonts w:ascii="Calibri Light" w:hAnsi="Calibri Light"/>
          <w:b/>
          <w:bCs/>
          <w:szCs w:val="22"/>
          <w:u w:val="single"/>
        </w:rPr>
        <w:t>Facebook/LinkedIn (İngilizce/Türkçe)</w:t>
      </w:r>
    </w:p>
    <w:p w:rsidR="007D42F4" w:rsidRPr="00D81C6E" w:rsidRDefault="007D42F4" w:rsidP="007D42F4">
      <w:pPr>
        <w:pStyle w:val="ListeParagraf"/>
        <w:numPr>
          <w:ilvl w:val="0"/>
          <w:numId w:val="3"/>
        </w:numPr>
        <w:spacing w:after="0" w:line="240" w:lineRule="auto"/>
        <w:rPr>
          <w:rFonts w:ascii="Calibri Light" w:hAnsi="Calibri Light"/>
          <w:szCs w:val="22"/>
        </w:rPr>
      </w:pPr>
      <w:r w:rsidRPr="00D6614A">
        <w:rPr>
          <w:rFonts w:ascii="Calibri Light" w:hAnsi="Calibri Light"/>
          <w:szCs w:val="22"/>
        </w:rPr>
        <w:t xml:space="preserve">Through the 2016 Innovations That Inspire, @AACSB has recognized </w:t>
      </w:r>
      <w:r w:rsidRPr="006D781D">
        <w:rPr>
          <w:rFonts w:ascii="Calibri Light" w:hAnsi="Calibri Light"/>
          <w:szCs w:val="22"/>
        </w:rPr>
        <w:t xml:space="preserve">Sakarya </w:t>
      </w:r>
      <w:r>
        <w:rPr>
          <w:rFonts w:ascii="Calibri Light" w:hAnsi="Calibri Light"/>
          <w:szCs w:val="22"/>
        </w:rPr>
        <w:t xml:space="preserve">University Faculty of Management </w:t>
      </w:r>
      <w:r w:rsidRPr="00D81C6E">
        <w:rPr>
          <w:rFonts w:ascii="Calibri Light" w:hAnsi="Calibri Light"/>
          <w:szCs w:val="22"/>
        </w:rPr>
        <w:t>for taking a unique, forward</w:t>
      </w:r>
      <w:r>
        <w:rPr>
          <w:rFonts w:ascii="Calibri Light" w:hAnsi="Calibri Light"/>
          <w:szCs w:val="22"/>
        </w:rPr>
        <w:t>-looking approach to education.</w:t>
      </w:r>
      <w:r w:rsidRPr="006D781D">
        <w:rPr>
          <w:rFonts w:ascii="Calibri Light" w:hAnsi="Calibri Light"/>
          <w:szCs w:val="22"/>
        </w:rPr>
        <w:t xml:space="preserve"> </w:t>
      </w:r>
      <w:r>
        <w:rPr>
          <w:rFonts w:ascii="Calibri Light" w:hAnsi="Calibri Light"/>
          <w:smallCaps/>
          <w:szCs w:val="22"/>
        </w:rPr>
        <w:t>Upep PROJECT</w:t>
      </w:r>
      <w:r w:rsidRPr="00D81C6E">
        <w:rPr>
          <w:rFonts w:ascii="Calibri Light" w:hAnsi="Calibri Light"/>
          <w:szCs w:val="22"/>
        </w:rPr>
        <w:t xml:space="preserve"> </w:t>
      </w:r>
      <w:r w:rsidRPr="00D81C6E">
        <w:rPr>
          <w:rFonts w:ascii="Calibri Light" w:hAnsi="Calibri Light"/>
          <w:szCs w:val="22"/>
        </w:rPr>
        <w:lastRenderedPageBreak/>
        <w:t xml:space="preserve">demonstrates how #bshools can be important drivers of change. </w:t>
      </w:r>
      <w:hyperlink r:id="rId24" w:history="1">
        <w:r w:rsidRPr="00D81C6E">
          <w:rPr>
            <w:rStyle w:val="Kpr"/>
            <w:rFonts w:ascii="Calibri Light" w:hAnsi="Calibri Light"/>
            <w:szCs w:val="22"/>
          </w:rPr>
          <w:t>http://bit.ly/1OdGRkS</w:t>
        </w:r>
      </w:hyperlink>
      <w:r w:rsidRPr="00D81C6E">
        <w:rPr>
          <w:rFonts w:ascii="Calibri Light" w:hAnsi="Calibri Light"/>
          <w:szCs w:val="22"/>
        </w:rPr>
        <w:t xml:space="preserve"> </w:t>
      </w:r>
      <w:r>
        <w:rPr>
          <w:rFonts w:ascii="Calibri Light" w:hAnsi="Calibri Light"/>
          <w:szCs w:val="22"/>
        </w:rPr>
        <w:t xml:space="preserve">or </w:t>
      </w:r>
      <w:r w:rsidRPr="00CE64C6">
        <w:rPr>
          <w:rFonts w:ascii="Calibri Light" w:hAnsi="Calibri Light"/>
          <w:szCs w:val="22"/>
        </w:rPr>
        <w:t xml:space="preserve">http://www.aacsb.edu/about/awards/innovations-that-inspire/recipients/sakarya-university </w:t>
      </w:r>
      <w:r w:rsidRPr="00D81C6E">
        <w:rPr>
          <w:rFonts w:ascii="Calibri Light" w:hAnsi="Calibri Light"/>
          <w:b/>
          <w:szCs w:val="22"/>
        </w:rPr>
        <w:t>#AACSBInspires</w:t>
      </w:r>
    </w:p>
    <w:p w:rsidR="007D42F4" w:rsidRPr="00D6614A" w:rsidRDefault="007D42F4" w:rsidP="007D42F4">
      <w:pPr>
        <w:pStyle w:val="ListeParagraf"/>
        <w:spacing w:after="0" w:line="240" w:lineRule="auto"/>
        <w:ind w:left="1620"/>
        <w:rPr>
          <w:rFonts w:ascii="Calibri Light" w:hAnsi="Calibri Light"/>
          <w:szCs w:val="22"/>
        </w:rPr>
      </w:pPr>
    </w:p>
    <w:p w:rsidR="007D42F4" w:rsidRPr="00D6614A" w:rsidRDefault="007D42F4" w:rsidP="007D42F4">
      <w:pPr>
        <w:pStyle w:val="ListeParagraf"/>
        <w:numPr>
          <w:ilvl w:val="0"/>
          <w:numId w:val="3"/>
        </w:numPr>
        <w:spacing w:after="0" w:line="240" w:lineRule="auto"/>
        <w:ind w:left="1620" w:hanging="270"/>
        <w:rPr>
          <w:rFonts w:ascii="Calibri Light" w:hAnsi="Calibri Light"/>
          <w:i/>
          <w:szCs w:val="22"/>
          <w:lang w:val="tr-TR"/>
        </w:rPr>
      </w:pPr>
      <w:r w:rsidRPr="00D6614A">
        <w:rPr>
          <w:rFonts w:ascii="Calibri Light" w:hAnsi="Calibri Light"/>
          <w:szCs w:val="22"/>
          <w:lang w:val="tr-TR"/>
        </w:rPr>
        <w:t xml:space="preserve">“2016 İlham Veren İnovasyonlar”da, @AACSB, eğitimdeki özgün ve geleceğe </w:t>
      </w:r>
      <w:r w:rsidRPr="00D6614A">
        <w:rPr>
          <w:rFonts w:ascii="Calibri Light" w:hAnsi="Calibri Light"/>
          <w:i/>
          <w:szCs w:val="22"/>
          <w:lang w:val="tr-TR"/>
        </w:rPr>
        <w:t xml:space="preserve">dönük bakış açısı dolayısıyla </w:t>
      </w:r>
      <w:r w:rsidRPr="00F240EB">
        <w:rPr>
          <w:rFonts w:ascii="Calibri Light" w:hAnsi="Calibri Light"/>
          <w:i/>
          <w:szCs w:val="22"/>
          <w:lang w:val="tr-TR"/>
        </w:rPr>
        <w:t>Sakarya Üniversitesi İşletme Fakültesi’ni</w:t>
      </w:r>
      <w:r w:rsidRPr="00D6614A">
        <w:rPr>
          <w:rFonts w:ascii="Calibri Light" w:hAnsi="Calibri Light"/>
          <w:i/>
          <w:szCs w:val="22"/>
          <w:lang w:val="tr-TR"/>
        </w:rPr>
        <w:t xml:space="preserve"> seçmiştir. </w:t>
      </w:r>
      <w:r w:rsidRPr="00F240EB">
        <w:rPr>
          <w:rFonts w:ascii="Calibri Light" w:hAnsi="Calibri Light"/>
          <w:i/>
          <w:szCs w:val="22"/>
          <w:lang w:val="tr-TR"/>
        </w:rPr>
        <w:t xml:space="preserve">İşletme Fakültesi’nin </w:t>
      </w:r>
      <w:r>
        <w:rPr>
          <w:rFonts w:ascii="Calibri Light" w:hAnsi="Calibri Light"/>
          <w:i/>
          <w:szCs w:val="22"/>
          <w:lang w:val="tr-TR"/>
        </w:rPr>
        <w:t>UPEP PROJESİ</w:t>
      </w:r>
      <w:r w:rsidRPr="00D6614A">
        <w:rPr>
          <w:rFonts w:ascii="Calibri Light" w:hAnsi="Calibri Light"/>
          <w:i/>
          <w:szCs w:val="22"/>
          <w:lang w:val="tr-TR"/>
        </w:rPr>
        <w:t>, #bschools (işletme okullarının) değişime yön veren önemli dinamikler olduğunu göstermektedir.</w:t>
      </w:r>
      <w:r>
        <w:rPr>
          <w:rFonts w:ascii="Calibri Light" w:hAnsi="Calibri Light"/>
          <w:i/>
          <w:szCs w:val="22"/>
          <w:lang w:val="tr-TR"/>
        </w:rPr>
        <w:t xml:space="preserve"> Detaylar için</w:t>
      </w:r>
      <w:r w:rsidRPr="00D6614A">
        <w:rPr>
          <w:rFonts w:ascii="Calibri Light" w:hAnsi="Calibri Light"/>
          <w:i/>
          <w:szCs w:val="22"/>
          <w:lang w:val="tr-TR"/>
        </w:rPr>
        <w:t xml:space="preserve"> </w:t>
      </w:r>
      <w:hyperlink r:id="rId25" w:history="1">
        <w:r w:rsidRPr="00D6614A">
          <w:rPr>
            <w:rStyle w:val="Kpr"/>
            <w:rFonts w:ascii="Calibri Light" w:hAnsi="Calibri Light"/>
            <w:i/>
            <w:szCs w:val="22"/>
          </w:rPr>
          <w:t>http://bit.ly/1OdGRkS</w:t>
        </w:r>
      </w:hyperlink>
      <w:r w:rsidRPr="00D6614A">
        <w:rPr>
          <w:rFonts w:ascii="Calibri Light" w:hAnsi="Calibri Light"/>
          <w:i/>
          <w:szCs w:val="22"/>
        </w:rPr>
        <w:t xml:space="preserve"> veya</w:t>
      </w:r>
      <w:r w:rsidRPr="00F10DAF">
        <w:rPr>
          <w:rFonts w:ascii="Calibri Light" w:hAnsi="Calibri Light"/>
          <w:szCs w:val="22"/>
        </w:rPr>
        <w:t xml:space="preserve"> </w:t>
      </w:r>
      <w:r w:rsidRPr="00CE64C6">
        <w:rPr>
          <w:rFonts w:ascii="Calibri Light" w:hAnsi="Calibri Light"/>
          <w:szCs w:val="22"/>
        </w:rPr>
        <w:t xml:space="preserve">http://www.aacsb.edu/about/awards/innovations-that-inspire/recipients/sakarya-university </w:t>
      </w:r>
      <w:r w:rsidRPr="00D6614A">
        <w:rPr>
          <w:rFonts w:ascii="Calibri Light" w:hAnsi="Calibri Light"/>
          <w:b/>
          <w:i/>
          <w:szCs w:val="22"/>
        </w:rPr>
        <w:t>#AACSBInspires</w:t>
      </w:r>
    </w:p>
    <w:p w:rsidR="007D42F4" w:rsidRPr="00D6614A" w:rsidRDefault="007D42F4" w:rsidP="007D42F4">
      <w:pPr>
        <w:spacing w:after="0" w:line="240" w:lineRule="auto"/>
        <w:rPr>
          <w:rFonts w:ascii="Calibri Light" w:hAnsi="Calibri Light"/>
          <w:szCs w:val="22"/>
        </w:rPr>
      </w:pPr>
    </w:p>
    <w:p w:rsidR="007D42F4" w:rsidRPr="00D6614A" w:rsidRDefault="007D42F4" w:rsidP="007D42F4">
      <w:pPr>
        <w:spacing w:after="0" w:line="240" w:lineRule="auto"/>
        <w:rPr>
          <w:rFonts w:ascii="Calibri Light" w:hAnsi="Calibri Light"/>
          <w:szCs w:val="22"/>
        </w:rPr>
      </w:pPr>
    </w:p>
    <w:p w:rsidR="007D42F4" w:rsidRPr="00D6614A" w:rsidRDefault="007D42F4" w:rsidP="007D42F4">
      <w:pPr>
        <w:pStyle w:val="ListeParagraf"/>
        <w:numPr>
          <w:ilvl w:val="0"/>
          <w:numId w:val="3"/>
        </w:numPr>
        <w:spacing w:after="0" w:line="240" w:lineRule="auto"/>
        <w:ind w:left="1620" w:hanging="270"/>
        <w:rPr>
          <w:rFonts w:ascii="Calibri Light" w:hAnsi="Calibri Light"/>
          <w:szCs w:val="22"/>
        </w:rPr>
      </w:pPr>
      <w:r w:rsidRPr="00D6614A">
        <w:rPr>
          <w:rFonts w:ascii="Calibri Light" w:hAnsi="Calibri Light"/>
          <w:szCs w:val="22"/>
        </w:rPr>
        <w:t xml:space="preserve">Demonstrating the change #bschools wish to see in the world. </w:t>
      </w:r>
      <w:r w:rsidRPr="006D781D">
        <w:rPr>
          <w:rFonts w:ascii="Calibri Light" w:hAnsi="Calibri Light"/>
          <w:szCs w:val="22"/>
        </w:rPr>
        <w:t xml:space="preserve">Sakarya </w:t>
      </w:r>
      <w:r>
        <w:rPr>
          <w:rFonts w:ascii="Calibri Light" w:hAnsi="Calibri Light"/>
          <w:szCs w:val="22"/>
        </w:rPr>
        <w:t xml:space="preserve">University Faculty of Management’s </w:t>
      </w:r>
      <w:r w:rsidRPr="00D6614A">
        <w:rPr>
          <w:rFonts w:ascii="Calibri Light" w:hAnsi="Calibri Light"/>
          <w:szCs w:val="22"/>
        </w:rPr>
        <w:t xml:space="preserve">commitment to creativity and quality has been recognized by @AACSB’s 2016 Innovations That Inspire </w:t>
      </w:r>
      <w:hyperlink r:id="rId26" w:history="1">
        <w:r w:rsidRPr="00D6614A">
          <w:rPr>
            <w:rStyle w:val="Kpr"/>
            <w:rFonts w:ascii="Calibri Light" w:hAnsi="Calibri Light"/>
            <w:szCs w:val="22"/>
          </w:rPr>
          <w:t>http://bit.ly/1OdGRkS</w:t>
        </w:r>
      </w:hyperlink>
      <w:r w:rsidRPr="00D6614A">
        <w:rPr>
          <w:rFonts w:ascii="Calibri Light" w:hAnsi="Calibri Light"/>
          <w:szCs w:val="22"/>
        </w:rPr>
        <w:t xml:space="preserve"> or</w:t>
      </w:r>
      <w:r w:rsidRPr="00D234B5">
        <w:rPr>
          <w:rFonts w:ascii="Calibri Light" w:hAnsi="Calibri Light"/>
          <w:szCs w:val="22"/>
        </w:rPr>
        <w:t xml:space="preserve"> </w:t>
      </w:r>
      <w:r w:rsidRPr="00D6614A">
        <w:rPr>
          <w:rFonts w:ascii="Calibri Light" w:hAnsi="Calibri Light"/>
          <w:b/>
          <w:szCs w:val="22"/>
        </w:rPr>
        <w:t>#AACSBInspires</w:t>
      </w:r>
    </w:p>
    <w:p w:rsidR="007D42F4" w:rsidRPr="00D6614A" w:rsidRDefault="007D42F4" w:rsidP="007D42F4">
      <w:pPr>
        <w:pStyle w:val="ListeParagraf"/>
        <w:spacing w:after="0" w:line="240" w:lineRule="auto"/>
        <w:ind w:left="1620"/>
        <w:rPr>
          <w:rFonts w:ascii="Calibri Light" w:hAnsi="Calibri Light"/>
          <w:szCs w:val="22"/>
        </w:rPr>
      </w:pPr>
    </w:p>
    <w:p w:rsidR="007D42F4" w:rsidRPr="00D6614A" w:rsidRDefault="007D42F4" w:rsidP="007D42F4">
      <w:pPr>
        <w:pStyle w:val="ListeParagraf"/>
        <w:numPr>
          <w:ilvl w:val="0"/>
          <w:numId w:val="3"/>
        </w:numPr>
        <w:spacing w:after="0" w:line="240" w:lineRule="auto"/>
        <w:ind w:left="1620" w:hanging="270"/>
        <w:rPr>
          <w:rFonts w:ascii="Calibri Light" w:hAnsi="Calibri Light"/>
          <w:i/>
          <w:szCs w:val="22"/>
        </w:rPr>
      </w:pPr>
      <w:r w:rsidRPr="00D6614A">
        <w:rPr>
          <w:rFonts w:ascii="Calibri Light" w:hAnsi="Calibri Light"/>
          <w:i/>
          <w:szCs w:val="22"/>
          <w:lang w:val="tr-TR"/>
        </w:rPr>
        <w:t xml:space="preserve">#Bschools (İşletme Okulları) değişimi göstererek, değişimi dünyada görmek istiyor. </w:t>
      </w:r>
      <w:r w:rsidRPr="009543A0">
        <w:rPr>
          <w:rFonts w:ascii="Calibri Light" w:hAnsi="Calibri Light"/>
          <w:i/>
          <w:szCs w:val="22"/>
          <w:lang w:val="tr-TR"/>
        </w:rPr>
        <w:t>Sakarya Üniversitesi İşletme Fakültesi’nin</w:t>
      </w:r>
      <w:r w:rsidRPr="00D6614A">
        <w:rPr>
          <w:rFonts w:ascii="Calibri Light" w:hAnsi="Calibri Light"/>
          <w:i/>
          <w:szCs w:val="22"/>
          <w:lang w:val="tr-TR"/>
        </w:rPr>
        <w:t xml:space="preserve"> yaratıcılık ve kaliteye olan bağlılığı @ AACSB’s 2016 Innovations That Inspire (</w:t>
      </w:r>
      <w:r w:rsidRPr="00D6614A">
        <w:rPr>
          <w:rFonts w:ascii="Calibri Light" w:eastAsia="Times New Roman" w:hAnsi="Calibri Light" w:cstheme="minorHAnsi"/>
          <w:i/>
          <w:szCs w:val="22"/>
          <w:lang w:val="tr-TR"/>
        </w:rPr>
        <w:t xml:space="preserve">AACSB’nin 2016 İlham Veren İnovasyonlar) tarafından tanındı. </w:t>
      </w:r>
      <w:r>
        <w:rPr>
          <w:rFonts w:ascii="Calibri Light" w:hAnsi="Calibri Light"/>
          <w:i/>
          <w:szCs w:val="22"/>
          <w:lang w:val="tr-TR"/>
        </w:rPr>
        <w:t>Detaylar için</w:t>
      </w:r>
      <w:r w:rsidRPr="00D6614A">
        <w:rPr>
          <w:rFonts w:ascii="Calibri Light" w:hAnsi="Calibri Light"/>
          <w:i/>
          <w:szCs w:val="22"/>
          <w:lang w:val="tr-TR"/>
        </w:rPr>
        <w:t xml:space="preserve"> </w:t>
      </w:r>
      <w:hyperlink r:id="rId27" w:history="1">
        <w:r w:rsidRPr="00D6614A">
          <w:rPr>
            <w:rStyle w:val="Kpr"/>
            <w:rFonts w:ascii="Calibri Light" w:hAnsi="Calibri Light"/>
            <w:i/>
            <w:szCs w:val="22"/>
            <w:lang w:val="tr-TR"/>
          </w:rPr>
          <w:t>http://bit.ly/1OdGRkS</w:t>
        </w:r>
      </w:hyperlink>
      <w:r w:rsidRPr="00D6614A">
        <w:rPr>
          <w:rStyle w:val="Kpr"/>
          <w:rFonts w:ascii="Calibri Light" w:hAnsi="Calibri Light"/>
          <w:i/>
          <w:szCs w:val="22"/>
          <w:lang w:val="tr-TR"/>
        </w:rPr>
        <w:t xml:space="preserve"> </w:t>
      </w:r>
      <w:r w:rsidRPr="00D6614A">
        <w:rPr>
          <w:rFonts w:ascii="Calibri Light" w:hAnsi="Calibri Light"/>
          <w:i/>
          <w:szCs w:val="22"/>
          <w:lang w:val="tr-TR"/>
        </w:rPr>
        <w:t xml:space="preserve">veya </w:t>
      </w:r>
      <w:r w:rsidRPr="00CE64C6">
        <w:rPr>
          <w:rFonts w:ascii="Calibri Light" w:hAnsi="Calibri Light"/>
          <w:szCs w:val="22"/>
        </w:rPr>
        <w:t xml:space="preserve">http://www.aacsb.edu/about/awards/innovations-that-inspire/recipients/sakarya-university </w:t>
      </w:r>
      <w:r w:rsidRPr="00D6614A">
        <w:rPr>
          <w:rFonts w:ascii="Calibri Light" w:hAnsi="Calibri Light"/>
          <w:b/>
          <w:i/>
          <w:szCs w:val="22"/>
          <w:lang w:val="tr-TR"/>
        </w:rPr>
        <w:t>#AACSBInspires</w:t>
      </w:r>
    </w:p>
    <w:p w:rsidR="007D42F4" w:rsidRPr="00D6614A" w:rsidRDefault="007D42F4" w:rsidP="007D42F4">
      <w:pPr>
        <w:pStyle w:val="ListeParagraf"/>
        <w:spacing w:after="0" w:line="240" w:lineRule="auto"/>
        <w:ind w:left="1620"/>
        <w:rPr>
          <w:rFonts w:ascii="Calibri Light" w:hAnsi="Calibri Light"/>
          <w:szCs w:val="22"/>
        </w:rPr>
      </w:pPr>
    </w:p>
    <w:p w:rsidR="007D42F4" w:rsidRPr="00D6614A" w:rsidRDefault="007D42F4" w:rsidP="007D42F4">
      <w:pPr>
        <w:spacing w:after="0" w:line="240" w:lineRule="auto"/>
        <w:rPr>
          <w:rFonts w:ascii="Calibri Light" w:hAnsi="Calibri Light"/>
          <w:szCs w:val="22"/>
        </w:rPr>
      </w:pPr>
    </w:p>
    <w:p w:rsidR="007D42F4" w:rsidRPr="00D6614A" w:rsidRDefault="007D42F4" w:rsidP="007D42F4">
      <w:pPr>
        <w:pStyle w:val="ListeParagraf"/>
        <w:numPr>
          <w:ilvl w:val="0"/>
          <w:numId w:val="3"/>
        </w:numPr>
        <w:spacing w:after="0" w:line="240" w:lineRule="auto"/>
        <w:contextualSpacing w:val="0"/>
        <w:rPr>
          <w:rFonts w:ascii="Calibri Light" w:hAnsi="Calibri Light"/>
          <w:szCs w:val="22"/>
          <w:lang w:val="tr-TR"/>
        </w:rPr>
      </w:pPr>
      <w:r w:rsidRPr="00D6614A">
        <w:rPr>
          <w:rFonts w:ascii="Calibri Light" w:hAnsi="Calibri Light"/>
          <w:szCs w:val="22"/>
          <w:lang w:val="tr-TR"/>
        </w:rPr>
        <w:t>Eğer inovasyonlarla ilgili arşivsel belgeleriniz varsa, 2016 İlham Veren İnovasyonlar girişimi bunların yeniden paylaşımı için mükemmel bir fırsattır. Eğer bu belgelerden birisini Twitter ve/veya Facebook üzerinden paylaşırsanız, lütfen İnovasyonlar etiketini (</w:t>
      </w:r>
      <w:r w:rsidRPr="00D6614A">
        <w:rPr>
          <w:rFonts w:ascii="Calibri Light" w:hAnsi="Calibri Light"/>
          <w:b/>
          <w:szCs w:val="22"/>
          <w:lang w:val="tr-TR"/>
        </w:rPr>
        <w:t>#AACSBInspires</w:t>
      </w:r>
      <w:r w:rsidRPr="00D6614A">
        <w:rPr>
          <w:rFonts w:ascii="Calibri Light" w:hAnsi="Calibri Light"/>
          <w:szCs w:val="22"/>
          <w:lang w:val="tr-TR"/>
        </w:rPr>
        <w:t xml:space="preserve">) eklediğinizden ve takip eden kitlenin anlayabilmesi adına paylaşımın veya tweetin içerikle uyumlu olduğundan emin olun. </w:t>
      </w:r>
    </w:p>
    <w:p w:rsidR="007D42F4" w:rsidRPr="00D6614A" w:rsidRDefault="007D42F4" w:rsidP="007D42F4">
      <w:pPr>
        <w:spacing w:after="0" w:line="240" w:lineRule="auto"/>
        <w:rPr>
          <w:rFonts w:ascii="Calibri Light" w:hAnsi="Calibri Light"/>
          <w:szCs w:val="22"/>
          <w:lang w:val="tr-TR"/>
        </w:rPr>
      </w:pPr>
      <w:r w:rsidRPr="00D6614A">
        <w:rPr>
          <w:rFonts w:ascii="Calibri Light" w:hAnsi="Calibri Light"/>
          <w:szCs w:val="22"/>
          <w:lang w:val="tr-TR"/>
        </w:rPr>
        <w:t> </w:t>
      </w:r>
    </w:p>
    <w:p w:rsidR="007D42F4" w:rsidRPr="00D6614A" w:rsidRDefault="007D42F4" w:rsidP="007D42F4">
      <w:pPr>
        <w:pStyle w:val="ListeParagraf"/>
        <w:numPr>
          <w:ilvl w:val="0"/>
          <w:numId w:val="3"/>
        </w:numPr>
        <w:spacing w:after="0" w:line="240" w:lineRule="auto"/>
        <w:contextualSpacing w:val="0"/>
        <w:rPr>
          <w:rFonts w:ascii="Calibri Light" w:hAnsi="Calibri Light"/>
          <w:szCs w:val="22"/>
          <w:lang w:val="tr-TR"/>
        </w:rPr>
      </w:pPr>
      <w:r w:rsidRPr="00D6614A">
        <w:rPr>
          <w:rFonts w:ascii="Calibri Light" w:hAnsi="Calibri Light"/>
          <w:szCs w:val="22"/>
          <w:lang w:val="tr-TR"/>
        </w:rPr>
        <w:t>Eğer kurumunuz veya inovasyonunuz yerel medyadaki basında yer alırsa, veya kurumun yayınlarına inovasyonunuz hakkında yazarsanız, lütfen bu içeriği İlham Veren İnovasyonlar (</w:t>
      </w:r>
      <w:r w:rsidRPr="00D6614A">
        <w:rPr>
          <w:rFonts w:ascii="Calibri Light" w:hAnsi="Calibri Light"/>
          <w:b/>
          <w:szCs w:val="22"/>
          <w:lang w:val="tr-TR"/>
        </w:rPr>
        <w:t>#AACSBInspires</w:t>
      </w:r>
      <w:r w:rsidRPr="00D6614A">
        <w:rPr>
          <w:rFonts w:ascii="Calibri Light" w:hAnsi="Calibri Light"/>
          <w:szCs w:val="22"/>
          <w:lang w:val="tr-TR"/>
        </w:rPr>
        <w:t xml:space="preserve">) etiketiyle sosyal medya üzerinden paylaşın. </w:t>
      </w:r>
    </w:p>
    <w:p w:rsidR="007D42F4" w:rsidRPr="00D6614A" w:rsidRDefault="007D42F4" w:rsidP="007D42F4">
      <w:pPr>
        <w:pStyle w:val="ListeParagraf"/>
        <w:rPr>
          <w:rFonts w:ascii="Calibri Light" w:hAnsi="Calibri Light"/>
          <w:szCs w:val="22"/>
        </w:rPr>
      </w:pPr>
    </w:p>
    <w:p w:rsidR="0021425C" w:rsidRDefault="0021425C" w:rsidP="0021425C">
      <w:pPr>
        <w:spacing w:after="0" w:line="240" w:lineRule="auto"/>
        <w:rPr>
          <w:rFonts w:ascii="Calibri Light" w:eastAsia="Times New Roman" w:hAnsi="Calibri Light" w:cstheme="minorHAnsi"/>
          <w:b/>
          <w:color w:val="FF0000"/>
          <w:szCs w:val="22"/>
        </w:rPr>
      </w:pPr>
    </w:p>
    <w:p w:rsidR="001714D3" w:rsidRDefault="001714D3" w:rsidP="0021425C">
      <w:pPr>
        <w:spacing w:after="0" w:line="240" w:lineRule="auto"/>
        <w:rPr>
          <w:rFonts w:ascii="Calibri Light" w:eastAsia="Times New Roman" w:hAnsi="Calibri Light" w:cstheme="minorHAnsi"/>
          <w:b/>
          <w:color w:val="FF0000"/>
          <w:szCs w:val="22"/>
        </w:rPr>
      </w:pPr>
    </w:p>
    <w:p w:rsidR="001714D3" w:rsidRDefault="001714D3" w:rsidP="0021425C">
      <w:pPr>
        <w:spacing w:after="0" w:line="240" w:lineRule="auto"/>
        <w:rPr>
          <w:rFonts w:ascii="Calibri Light" w:eastAsia="Times New Roman" w:hAnsi="Calibri Light" w:cstheme="minorHAnsi"/>
          <w:b/>
          <w:color w:val="FF0000"/>
          <w:szCs w:val="22"/>
        </w:rPr>
      </w:pPr>
    </w:p>
    <w:p w:rsidR="001714D3" w:rsidRDefault="001714D3" w:rsidP="0021425C">
      <w:pPr>
        <w:spacing w:after="0" w:line="240" w:lineRule="auto"/>
        <w:rPr>
          <w:rFonts w:ascii="Calibri Light" w:eastAsia="Times New Roman" w:hAnsi="Calibri Light" w:cstheme="minorHAnsi"/>
          <w:b/>
          <w:color w:val="FF0000"/>
          <w:szCs w:val="22"/>
        </w:rPr>
      </w:pPr>
    </w:p>
    <w:p w:rsidR="001714D3" w:rsidRDefault="001714D3" w:rsidP="0021425C">
      <w:pPr>
        <w:spacing w:after="0" w:line="240" w:lineRule="auto"/>
        <w:rPr>
          <w:rFonts w:ascii="Calibri Light" w:eastAsia="Times New Roman" w:hAnsi="Calibri Light" w:cstheme="minorHAnsi"/>
          <w:b/>
          <w:color w:val="FF0000"/>
          <w:szCs w:val="22"/>
        </w:rPr>
      </w:pPr>
    </w:p>
    <w:p w:rsidR="001714D3" w:rsidRDefault="001714D3" w:rsidP="0021425C">
      <w:pPr>
        <w:spacing w:after="0" w:line="240" w:lineRule="auto"/>
        <w:rPr>
          <w:rFonts w:ascii="Calibri Light" w:eastAsia="Times New Roman" w:hAnsi="Calibri Light" w:cstheme="minorHAnsi"/>
          <w:b/>
          <w:color w:val="FF0000"/>
          <w:szCs w:val="22"/>
        </w:rPr>
      </w:pPr>
    </w:p>
    <w:p w:rsidR="001714D3" w:rsidRDefault="001714D3" w:rsidP="0021425C">
      <w:pPr>
        <w:spacing w:after="0" w:line="240" w:lineRule="auto"/>
        <w:rPr>
          <w:rFonts w:ascii="Calibri Light" w:eastAsia="Times New Roman" w:hAnsi="Calibri Light" w:cstheme="minorHAnsi"/>
          <w:b/>
          <w:color w:val="FF0000"/>
          <w:szCs w:val="22"/>
        </w:rPr>
      </w:pPr>
    </w:p>
    <w:p w:rsidR="001714D3" w:rsidRDefault="001714D3" w:rsidP="0021425C">
      <w:pPr>
        <w:spacing w:after="0" w:line="240" w:lineRule="auto"/>
        <w:rPr>
          <w:rFonts w:ascii="Calibri Light" w:eastAsia="Times New Roman" w:hAnsi="Calibri Light" w:cstheme="minorHAnsi"/>
          <w:b/>
          <w:color w:val="FF0000"/>
          <w:szCs w:val="22"/>
        </w:rPr>
      </w:pPr>
    </w:p>
    <w:p w:rsidR="001714D3" w:rsidRDefault="001714D3" w:rsidP="0021425C">
      <w:pPr>
        <w:spacing w:after="0" w:line="240" w:lineRule="auto"/>
        <w:rPr>
          <w:rFonts w:ascii="Calibri Light" w:eastAsia="Times New Roman" w:hAnsi="Calibri Light" w:cstheme="minorHAnsi"/>
          <w:b/>
          <w:color w:val="FF0000"/>
          <w:szCs w:val="22"/>
        </w:rPr>
      </w:pPr>
    </w:p>
    <w:p w:rsidR="001714D3" w:rsidRDefault="001714D3" w:rsidP="0021425C">
      <w:pPr>
        <w:spacing w:after="0" w:line="240" w:lineRule="auto"/>
        <w:rPr>
          <w:rFonts w:ascii="Calibri Light" w:eastAsia="Times New Roman" w:hAnsi="Calibri Light" w:cstheme="minorHAnsi"/>
          <w:b/>
          <w:color w:val="FF0000"/>
          <w:szCs w:val="22"/>
        </w:rPr>
      </w:pPr>
    </w:p>
    <w:p w:rsidR="001714D3" w:rsidRDefault="001714D3" w:rsidP="0021425C">
      <w:pPr>
        <w:spacing w:after="0" w:line="240" w:lineRule="auto"/>
        <w:rPr>
          <w:rFonts w:ascii="Calibri Light" w:eastAsia="Times New Roman" w:hAnsi="Calibri Light" w:cstheme="minorHAnsi"/>
          <w:b/>
          <w:color w:val="FF0000"/>
          <w:szCs w:val="22"/>
        </w:rPr>
      </w:pPr>
    </w:p>
    <w:p w:rsidR="001714D3" w:rsidRDefault="001714D3" w:rsidP="0021425C">
      <w:pPr>
        <w:spacing w:after="0" w:line="240" w:lineRule="auto"/>
        <w:rPr>
          <w:rFonts w:ascii="Calibri Light" w:eastAsia="Times New Roman" w:hAnsi="Calibri Light" w:cstheme="minorHAnsi"/>
          <w:b/>
          <w:color w:val="FF0000"/>
          <w:szCs w:val="22"/>
        </w:rPr>
      </w:pPr>
    </w:p>
    <w:p w:rsidR="001714D3" w:rsidRPr="00D6614A" w:rsidRDefault="001714D3" w:rsidP="0021425C">
      <w:pPr>
        <w:spacing w:after="0" w:line="240" w:lineRule="auto"/>
        <w:rPr>
          <w:rFonts w:ascii="Calibri Light" w:eastAsia="Times New Roman" w:hAnsi="Calibri Light" w:cstheme="minorHAnsi"/>
          <w:b/>
          <w:color w:val="FF0000"/>
          <w:szCs w:val="22"/>
        </w:rPr>
      </w:pPr>
    </w:p>
    <w:p w:rsidR="00CF0F6A" w:rsidRPr="00D6614A" w:rsidRDefault="00CF0F6A" w:rsidP="00CF0F6A">
      <w:pPr>
        <w:jc w:val="center"/>
        <w:rPr>
          <w:rFonts w:ascii="Calibri Light" w:hAnsi="Calibri Light"/>
          <w:b/>
          <w:szCs w:val="22"/>
        </w:rPr>
      </w:pPr>
      <w:r w:rsidRPr="00D6614A">
        <w:rPr>
          <w:rFonts w:ascii="Calibri Light" w:hAnsi="Calibri Light"/>
          <w:b/>
          <w:szCs w:val="22"/>
        </w:rPr>
        <w:lastRenderedPageBreak/>
        <w:t>İlham Veren İnovasyonların Tanınması</w:t>
      </w:r>
    </w:p>
    <w:p w:rsidR="00CF0F6A" w:rsidRPr="00D6614A" w:rsidRDefault="00CF0F6A" w:rsidP="00CF0F6A">
      <w:pPr>
        <w:jc w:val="both"/>
        <w:rPr>
          <w:rFonts w:ascii="Calibri Light" w:hAnsi="Calibri Light"/>
          <w:szCs w:val="22"/>
        </w:rPr>
      </w:pPr>
      <w:r w:rsidRPr="00D6614A">
        <w:rPr>
          <w:rFonts w:ascii="Calibri Light" w:hAnsi="Calibri Light"/>
          <w:szCs w:val="22"/>
        </w:rPr>
        <w:t xml:space="preserve">AACSB 2016 İlham Veren İnovasyonları, üyelere yönelik duyurunun yanında, halkla ilişkiler ve sosyal medya kampanyası ile de lanse edecektir. </w:t>
      </w:r>
    </w:p>
    <w:p w:rsidR="00CF0F6A" w:rsidRPr="00D6614A" w:rsidRDefault="00CF0F6A" w:rsidP="00CF0F6A">
      <w:pPr>
        <w:jc w:val="both"/>
        <w:rPr>
          <w:rFonts w:ascii="Calibri Light" w:hAnsi="Calibri Light"/>
          <w:b/>
          <w:szCs w:val="22"/>
        </w:rPr>
      </w:pPr>
      <w:r w:rsidRPr="00D6614A">
        <w:rPr>
          <w:rFonts w:ascii="Calibri Light" w:hAnsi="Calibri Light"/>
          <w:b/>
          <w:szCs w:val="22"/>
        </w:rPr>
        <w:t>Üyelere Yönelik Kampanya</w:t>
      </w:r>
    </w:p>
    <w:p w:rsidR="00CF0F6A" w:rsidRPr="00D6614A" w:rsidRDefault="00CF0F6A" w:rsidP="00CF0F6A">
      <w:pPr>
        <w:jc w:val="both"/>
        <w:rPr>
          <w:rFonts w:ascii="Calibri Light" w:hAnsi="Calibri Light"/>
          <w:szCs w:val="22"/>
        </w:rPr>
      </w:pPr>
      <w:r w:rsidRPr="00D6614A">
        <w:rPr>
          <w:rFonts w:ascii="Calibri Light" w:hAnsi="Calibri Light"/>
          <w:szCs w:val="22"/>
        </w:rPr>
        <w:t xml:space="preserve"> AACSB üyeleri için resmi tanınma, 1 Şubat da Amerika Birleşik Devletleri'nin  Florida Eyaleti’nin Miami kentinde, </w:t>
      </w:r>
      <w:hyperlink r:id="rId28" w:history="1">
        <w:r w:rsidRPr="00D6614A">
          <w:rPr>
            <w:rStyle w:val="Kpr"/>
            <w:rFonts w:ascii="Calibri Light" w:hAnsi="Calibri Light"/>
            <w:b/>
            <w:szCs w:val="22"/>
          </w:rPr>
          <w:t>2016 AACSB Dekanlar Konferansı</w:t>
        </w:r>
      </w:hyperlink>
      <w:r w:rsidRPr="00D6614A">
        <w:rPr>
          <w:rFonts w:ascii="Calibri Light" w:hAnsi="Calibri Light"/>
          <w:szCs w:val="22"/>
        </w:rPr>
        <w:t xml:space="preserve">'nda gerçekleştirilecektir. Bu organizasyonda AACSB, 30 Kurumu tebrik edecek ve onları üye kurumlarca gerçekleştirilen ilham verici çalışmaların küçük bir örneği olarak tanıyacaktır. </w:t>
      </w:r>
    </w:p>
    <w:p w:rsidR="00CF0F6A" w:rsidRPr="00D6614A" w:rsidRDefault="00CF0F6A" w:rsidP="00CF0F6A">
      <w:pPr>
        <w:pStyle w:val="ListeParagraf"/>
        <w:numPr>
          <w:ilvl w:val="0"/>
          <w:numId w:val="1"/>
        </w:numPr>
        <w:jc w:val="both"/>
        <w:rPr>
          <w:rFonts w:ascii="Calibri Light" w:hAnsi="Calibri Light"/>
          <w:b/>
          <w:szCs w:val="22"/>
        </w:rPr>
      </w:pPr>
      <w:r w:rsidRPr="00D6614A">
        <w:rPr>
          <w:rFonts w:ascii="Calibri Light" w:hAnsi="Calibri Light"/>
          <w:b/>
          <w:szCs w:val="22"/>
        </w:rPr>
        <w:t xml:space="preserve">Yerinde Tanıma </w:t>
      </w:r>
      <w:r w:rsidRPr="00D6614A">
        <w:rPr>
          <w:rFonts w:ascii="Calibri Light" w:hAnsi="Calibri Light"/>
          <w:szCs w:val="22"/>
        </w:rPr>
        <w:t>- bu tanıma, 1 Şubat Pazartesi Network öğle yemeğinin başlangıcında gerçekleştirilecektir. Bu organizasyonda, AACSB Başkanı ve CEO’su Tom Robinson adı geçen 2016 İlham Veren İnovasyonlar kurumlarını toplu olarak tebrik edecektir. Kısa bir PowerPoint sunumu ile Robinson bu girişimi vurgulayacak, katılımlarından dolayı tüm kurumlara teşekkür edecek ve global olarak üye kurumlarımızca yapılan ilham veren çalışmaların bir temsili olarak 30 Kurumu tebrik edecektir.</w:t>
      </w:r>
    </w:p>
    <w:p w:rsidR="00CF0F6A" w:rsidRPr="00D6614A" w:rsidRDefault="00CF0F6A" w:rsidP="00CF0F6A">
      <w:pPr>
        <w:pStyle w:val="ListeParagraf"/>
        <w:ind w:left="360"/>
        <w:jc w:val="both"/>
        <w:rPr>
          <w:rFonts w:ascii="Calibri Light" w:hAnsi="Calibri Light"/>
          <w:b/>
          <w:szCs w:val="22"/>
        </w:rPr>
      </w:pPr>
    </w:p>
    <w:p w:rsidR="00CF0F6A" w:rsidRPr="00D6614A" w:rsidRDefault="00CF0F6A" w:rsidP="00CF0F6A">
      <w:pPr>
        <w:pStyle w:val="ListeParagraf"/>
        <w:numPr>
          <w:ilvl w:val="0"/>
          <w:numId w:val="1"/>
        </w:numPr>
        <w:jc w:val="both"/>
        <w:rPr>
          <w:rFonts w:ascii="Calibri Light" w:hAnsi="Calibri Light"/>
          <w:b/>
          <w:szCs w:val="22"/>
        </w:rPr>
      </w:pPr>
      <w:r w:rsidRPr="00D6614A">
        <w:rPr>
          <w:rFonts w:ascii="Calibri Light" w:hAnsi="Calibri Light"/>
          <w:b/>
          <w:szCs w:val="22"/>
        </w:rPr>
        <w:t xml:space="preserve">Yerinde Poster/Afiş Ve Kutlama Broşürü- </w:t>
      </w:r>
      <w:r w:rsidRPr="00D6614A">
        <w:rPr>
          <w:rFonts w:ascii="Calibri Light" w:hAnsi="Calibri Light"/>
          <w:szCs w:val="22"/>
        </w:rPr>
        <w:t xml:space="preserve">AACSB yerinde poster ve afişlere ev sahipliği yapacak ve öğle yemeğinde özel bir ilham veren inovasyonlar kutlama broşürünü hazır bulunduracaktır. Bu broşür içerisinde bu 30 kurumun her birinin inovasyonukısa bir tanıtım ile birlikte listelenecektir. Bu yerinde kalemler konferans kutlamalarına dahil olacaktır. **Tanımının gerçekleşmesi için fakültenizden bir temsilcinin katılmasının gerekli olmadığına lütfen dikkat ediniz. Fakat bir üye katılmayı tercih ederse bunun fakültemizin en yüksek akademik otoritesi olması zorunluluğunu lütfen hatırlayınız. </w:t>
      </w:r>
      <w:hyperlink r:id="rId29" w:history="1">
        <w:r w:rsidRPr="00D6614A">
          <w:rPr>
            <w:rStyle w:val="Kpr"/>
            <w:rFonts w:ascii="Calibri Light" w:hAnsi="Calibri Light"/>
            <w:b/>
            <w:szCs w:val="22"/>
          </w:rPr>
          <w:t>AACSB Dekanlar Konferansı</w:t>
        </w:r>
      </w:hyperlink>
      <w:r w:rsidRPr="00D6614A">
        <w:rPr>
          <w:rFonts w:ascii="Calibri Light" w:hAnsi="Calibri Light"/>
          <w:szCs w:val="22"/>
        </w:rPr>
        <w:t xml:space="preserve"> özellikle fakültelerin en yüksek otoriteleri için toplanmaktadır, dolayısıyla bu mevkinin dışında olanlar maalesef üst otorite yerine katılamayacaklardır.</w:t>
      </w:r>
    </w:p>
    <w:p w:rsidR="00CF0F6A" w:rsidRPr="00D6614A" w:rsidRDefault="00CF0F6A" w:rsidP="00CF0F6A">
      <w:pPr>
        <w:pStyle w:val="ListeParagraf"/>
        <w:rPr>
          <w:rFonts w:ascii="Calibri Light" w:hAnsi="Calibri Light"/>
          <w:b/>
          <w:szCs w:val="22"/>
        </w:rPr>
      </w:pPr>
    </w:p>
    <w:p w:rsidR="00CF0F6A" w:rsidRPr="00D6614A" w:rsidRDefault="00CF0F6A" w:rsidP="00CF0F6A">
      <w:pPr>
        <w:pStyle w:val="ListeParagraf"/>
        <w:ind w:left="765"/>
        <w:jc w:val="both"/>
        <w:rPr>
          <w:rFonts w:ascii="Calibri Light" w:hAnsi="Calibri Light"/>
          <w:b/>
          <w:szCs w:val="22"/>
        </w:rPr>
      </w:pPr>
    </w:p>
    <w:p w:rsidR="00CF0F6A" w:rsidRPr="00D6614A" w:rsidRDefault="00CF0F6A" w:rsidP="00CF0F6A">
      <w:pPr>
        <w:jc w:val="both"/>
        <w:rPr>
          <w:rFonts w:ascii="Calibri Light" w:hAnsi="Calibri Light"/>
          <w:b/>
          <w:szCs w:val="22"/>
        </w:rPr>
      </w:pPr>
      <w:r w:rsidRPr="00D6614A">
        <w:rPr>
          <w:rFonts w:ascii="Calibri Light" w:hAnsi="Calibri Light"/>
          <w:b/>
          <w:szCs w:val="22"/>
        </w:rPr>
        <w:t xml:space="preserve"> Harici Halkla Ilişkiler/ Sosyal Medya Kampanyası</w:t>
      </w:r>
    </w:p>
    <w:p w:rsidR="00CF0F6A" w:rsidRPr="00D6614A" w:rsidRDefault="00CF0F6A" w:rsidP="00CF0F6A">
      <w:pPr>
        <w:pStyle w:val="ListeParagraf"/>
        <w:numPr>
          <w:ilvl w:val="0"/>
          <w:numId w:val="2"/>
        </w:numPr>
        <w:jc w:val="both"/>
        <w:rPr>
          <w:rFonts w:ascii="Calibri Light" w:hAnsi="Calibri Light"/>
          <w:b/>
          <w:szCs w:val="22"/>
        </w:rPr>
      </w:pPr>
      <w:r w:rsidRPr="00D6614A">
        <w:rPr>
          <w:rFonts w:ascii="Calibri Light" w:hAnsi="Calibri Light"/>
          <w:b/>
          <w:szCs w:val="22"/>
        </w:rPr>
        <w:t xml:space="preserve">Halkla İlişkiler Kampanyası- </w:t>
      </w:r>
      <w:r w:rsidRPr="00D6614A">
        <w:rPr>
          <w:rFonts w:ascii="Calibri Light" w:hAnsi="Calibri Light"/>
          <w:szCs w:val="22"/>
        </w:rPr>
        <w:t>AACSB ayrıca inovasyonunuzu övmek için sizi de iştirak etmeye davet ettiğimiz müşterek bir halkla ilişkiler kampanyasına da ev sahipliği yapacaktır. Böylece birlikte, üye fakültelerimizin eğitime olan ileri görüşlü özgün yaklaşımlarını, sektörle kurmuş oldukları üst seviye bağları, bir bütün olarak yükseköğretimin daha iyi hale getirilebilmesi için devrimci girişimlere liderlik ettiklerini sergileyebileceğiz. Lütfen kampanyamız için daha sonraki hususlara göz atınız.</w:t>
      </w:r>
    </w:p>
    <w:p w:rsidR="00CF0F6A" w:rsidRPr="00D6614A" w:rsidRDefault="00CF0F6A" w:rsidP="00CF0F6A">
      <w:pPr>
        <w:pStyle w:val="ListeParagraf"/>
        <w:numPr>
          <w:ilvl w:val="0"/>
          <w:numId w:val="2"/>
        </w:numPr>
        <w:jc w:val="both"/>
        <w:rPr>
          <w:rFonts w:ascii="Calibri Light" w:hAnsi="Calibri Light"/>
          <w:b/>
          <w:szCs w:val="22"/>
        </w:rPr>
      </w:pPr>
      <w:r w:rsidRPr="00D6614A">
        <w:rPr>
          <w:rFonts w:ascii="Calibri Light" w:hAnsi="Calibri Light"/>
          <w:b/>
          <w:szCs w:val="22"/>
        </w:rPr>
        <w:t xml:space="preserve">Sosyal Medya Kampanyası- </w:t>
      </w:r>
      <w:r w:rsidRPr="00D6614A">
        <w:rPr>
          <w:rFonts w:ascii="Calibri Light" w:hAnsi="Calibri Light"/>
          <w:szCs w:val="22"/>
        </w:rPr>
        <w:t>AACSB, duyurunun yapılacağı günde sosyal medya kanalları aracılığıyla her bir kurumun inovasyonunu bireysel olarak paylaşacaktır. Duyurunun gücünü artırmak için sizleri, fakültenizin kendi sosyal medya kanalları aracılığıyla inovasyonunuzun tanıtımını yaparak sosyal medya kampanyamıza katılmaya davet ediyoruz.</w:t>
      </w:r>
    </w:p>
    <w:p w:rsidR="00CF0F6A" w:rsidRPr="00D6614A" w:rsidRDefault="00CF0F6A" w:rsidP="00CF0F6A">
      <w:pPr>
        <w:pStyle w:val="ListeParagraf"/>
        <w:numPr>
          <w:ilvl w:val="0"/>
          <w:numId w:val="2"/>
        </w:numPr>
        <w:jc w:val="both"/>
        <w:rPr>
          <w:rFonts w:ascii="Calibri Light" w:hAnsi="Calibri Light"/>
          <w:szCs w:val="22"/>
        </w:rPr>
      </w:pPr>
      <w:r w:rsidRPr="00D6614A">
        <w:rPr>
          <w:rFonts w:ascii="Calibri Light" w:hAnsi="Calibri Light"/>
          <w:b/>
          <w:szCs w:val="22"/>
        </w:rPr>
        <w:t>İnovasyon Profili Web Sitesi Referansı-</w:t>
      </w:r>
      <w:r w:rsidRPr="00D6614A">
        <w:rPr>
          <w:rFonts w:ascii="Calibri Light" w:hAnsi="Calibri Light"/>
          <w:szCs w:val="22"/>
        </w:rPr>
        <w:t xml:space="preserve"> İnovasyonunuz  </w:t>
      </w:r>
      <w:r w:rsidRPr="00D6614A">
        <w:rPr>
          <w:rFonts w:ascii="Calibri Light" w:eastAsia="Times New Roman" w:hAnsi="Calibri Light"/>
          <w:szCs w:val="22"/>
        </w:rPr>
        <w:t xml:space="preserve"> </w:t>
      </w:r>
      <w:hyperlink r:id="rId30" w:history="1">
        <w:r w:rsidRPr="00D6614A">
          <w:rPr>
            <w:rFonts w:ascii="Calibri Light" w:eastAsia="Times New Roman" w:hAnsi="Calibri Light"/>
            <w:color w:val="0563C1"/>
            <w:szCs w:val="22"/>
            <w:u w:val="single"/>
          </w:rPr>
          <w:t>www.aacsb.edu/Innovations-that-Inspire</w:t>
        </w:r>
      </w:hyperlink>
      <w:r w:rsidRPr="00D6614A">
        <w:rPr>
          <w:rFonts w:ascii="Calibri Light" w:eastAsia="Times New Roman" w:hAnsi="Calibri Light"/>
          <w:color w:val="0563C1"/>
          <w:szCs w:val="22"/>
          <w:u w:val="single"/>
        </w:rPr>
        <w:t xml:space="preserve">  </w:t>
      </w:r>
      <w:r w:rsidRPr="00D6614A">
        <w:rPr>
          <w:rFonts w:ascii="Calibri Light" w:hAnsi="Calibri Light"/>
          <w:szCs w:val="22"/>
        </w:rPr>
        <w:t xml:space="preserve">adresinde AACSB Özel Yüzüncü Yıl Web sitesinin İlham Veren İnovasyonlar kısmında görülecektir. Burada inisiyatif ana listesiyi içeren karşılama sayfasıyla tanınacaktır. Bu kısım şu anda geliştirilmektedir </w:t>
      </w:r>
      <w:r w:rsidRPr="00D6614A">
        <w:rPr>
          <w:rFonts w:ascii="Calibri Light" w:hAnsi="Calibri Light"/>
          <w:szCs w:val="22"/>
        </w:rPr>
        <w:lastRenderedPageBreak/>
        <w:t xml:space="preserve">fakat 28 Ocak itibariyle canlı olması beklenmektedir. İnovasyonlar kısmı 30 fakültenin herbirinin kendi listesi ve profil sayfası olacak şekilde AACSB’nin yapmış olduğu </w:t>
      </w:r>
      <w:hyperlink r:id="rId31" w:history="1">
        <w:r w:rsidRPr="00D6614A">
          <w:rPr>
            <w:rStyle w:val="Kpr"/>
            <w:rFonts w:ascii="Calibri Light" w:hAnsi="Calibri Light"/>
            <w:szCs w:val="22"/>
          </w:rPr>
          <w:t>Etkili Liderler</w:t>
        </w:r>
      </w:hyperlink>
      <w:r w:rsidRPr="00D6614A">
        <w:rPr>
          <w:rFonts w:ascii="Calibri Light" w:hAnsi="Calibri Light"/>
          <w:szCs w:val="22"/>
        </w:rPr>
        <w:t xml:space="preserve"> programını taklit edecektir.</w:t>
      </w:r>
    </w:p>
    <w:p w:rsidR="00CF0F6A" w:rsidRPr="00D6614A" w:rsidRDefault="00CF0F6A" w:rsidP="00CF0F6A">
      <w:pPr>
        <w:pStyle w:val="ListeParagraf"/>
        <w:numPr>
          <w:ilvl w:val="0"/>
          <w:numId w:val="2"/>
        </w:numPr>
        <w:jc w:val="both"/>
        <w:rPr>
          <w:rFonts w:ascii="Calibri Light" w:hAnsi="Calibri Light"/>
          <w:szCs w:val="22"/>
        </w:rPr>
      </w:pPr>
      <w:r w:rsidRPr="00D6614A">
        <w:rPr>
          <w:rFonts w:ascii="Calibri Light" w:hAnsi="Calibri Light"/>
          <w:b/>
          <w:szCs w:val="22"/>
        </w:rPr>
        <w:t>BizEd Dergisi Yayını-</w:t>
      </w:r>
      <w:r w:rsidRPr="00D6614A">
        <w:rPr>
          <w:rFonts w:ascii="Calibri Light" w:hAnsi="Calibri Light"/>
          <w:szCs w:val="22"/>
        </w:rPr>
        <w:t xml:space="preserve"> AACSB Dekanlar Konferansı özel yayınının bir parçası olarak BizEd editörleri İlham Veren İnovasyonlar’ın açıklanması üzerine bir makale yayınlayacaklardır. Bu yayın 1 Şubat itibariyle BizEd dergisi Web sitesinde canlı yayınlanacaktır ve ayrıca BizEd ve AACSB’nin sosyal medya kanallarından paylaşılacaktır.</w:t>
      </w:r>
    </w:p>
    <w:p w:rsidR="0021425C" w:rsidRPr="00D6614A" w:rsidRDefault="0021425C" w:rsidP="0021425C">
      <w:pPr>
        <w:spacing w:after="0" w:line="240" w:lineRule="auto"/>
        <w:rPr>
          <w:rFonts w:ascii="Calibri Light" w:eastAsia="Times New Roman" w:hAnsi="Calibri Light" w:cstheme="minorHAnsi"/>
          <w:b/>
          <w:color w:val="FF0000"/>
          <w:szCs w:val="22"/>
        </w:rPr>
      </w:pPr>
    </w:p>
    <w:p w:rsidR="0021425C" w:rsidRPr="00D6614A" w:rsidRDefault="0021425C" w:rsidP="0021425C">
      <w:pPr>
        <w:spacing w:after="0" w:line="240" w:lineRule="auto"/>
        <w:rPr>
          <w:rFonts w:ascii="Calibri Light" w:eastAsia="Times New Roman" w:hAnsi="Calibri Light" w:cstheme="minorHAnsi"/>
          <w:b/>
          <w:color w:val="FF0000"/>
          <w:szCs w:val="22"/>
        </w:rPr>
      </w:pPr>
    </w:p>
    <w:p w:rsidR="0021425C" w:rsidRPr="00D6614A" w:rsidRDefault="0021425C" w:rsidP="0021425C">
      <w:pPr>
        <w:spacing w:after="0" w:line="240" w:lineRule="auto"/>
        <w:rPr>
          <w:rFonts w:ascii="Calibri Light" w:eastAsia="Times New Roman" w:hAnsi="Calibri Light" w:cstheme="minorHAnsi"/>
          <w:b/>
          <w:color w:val="FF0000"/>
          <w:szCs w:val="22"/>
        </w:rPr>
      </w:pPr>
    </w:p>
    <w:p w:rsidR="0021425C" w:rsidRPr="00D6614A" w:rsidRDefault="0021425C" w:rsidP="0021425C">
      <w:pPr>
        <w:spacing w:after="0" w:line="240" w:lineRule="auto"/>
        <w:rPr>
          <w:rFonts w:ascii="Calibri Light" w:eastAsia="Times New Roman" w:hAnsi="Calibri Light" w:cstheme="minorHAnsi"/>
          <w:b/>
          <w:color w:val="FF0000"/>
          <w:szCs w:val="22"/>
        </w:rPr>
      </w:pPr>
    </w:p>
    <w:p w:rsidR="0021425C" w:rsidRPr="00D6614A" w:rsidRDefault="0021425C" w:rsidP="0021425C">
      <w:pPr>
        <w:spacing w:after="0" w:line="240" w:lineRule="auto"/>
        <w:rPr>
          <w:rFonts w:ascii="Calibri Light" w:eastAsia="Times New Roman" w:hAnsi="Calibri Light" w:cstheme="minorHAnsi"/>
          <w:b/>
          <w:color w:val="FF0000"/>
          <w:szCs w:val="22"/>
        </w:rPr>
      </w:pPr>
    </w:p>
    <w:p w:rsidR="0021425C" w:rsidRPr="00D6614A" w:rsidRDefault="0021425C" w:rsidP="0021425C">
      <w:pPr>
        <w:spacing w:after="0" w:line="240" w:lineRule="auto"/>
        <w:rPr>
          <w:rFonts w:ascii="Calibri Light" w:eastAsia="Times New Roman" w:hAnsi="Calibri Light" w:cstheme="minorHAnsi"/>
          <w:b/>
          <w:color w:val="FF0000"/>
          <w:szCs w:val="22"/>
        </w:rPr>
      </w:pPr>
    </w:p>
    <w:p w:rsidR="0021425C" w:rsidRPr="00D6614A" w:rsidRDefault="0021425C" w:rsidP="0021425C">
      <w:pPr>
        <w:spacing w:after="0" w:line="240" w:lineRule="auto"/>
        <w:rPr>
          <w:rFonts w:ascii="Calibri Light" w:hAnsi="Calibri Light"/>
          <w:szCs w:val="22"/>
        </w:rPr>
      </w:pPr>
    </w:p>
    <w:p w:rsidR="0021425C" w:rsidRPr="00D6614A" w:rsidRDefault="0021425C" w:rsidP="0021425C">
      <w:pPr>
        <w:rPr>
          <w:rFonts w:ascii="Calibri Light" w:hAnsi="Calibri Light"/>
          <w:szCs w:val="22"/>
        </w:rPr>
      </w:pPr>
    </w:p>
    <w:p w:rsidR="0021425C" w:rsidRPr="00D6614A" w:rsidRDefault="0021425C" w:rsidP="0021425C">
      <w:pPr>
        <w:rPr>
          <w:rFonts w:ascii="Calibri Light" w:hAnsi="Calibri Light"/>
          <w:szCs w:val="22"/>
        </w:rPr>
      </w:pPr>
    </w:p>
    <w:p w:rsidR="0021425C" w:rsidRPr="00D6614A" w:rsidRDefault="0021425C" w:rsidP="0021425C">
      <w:pPr>
        <w:jc w:val="both"/>
        <w:rPr>
          <w:rFonts w:ascii="Calibri Light" w:hAnsi="Calibri Light"/>
          <w:szCs w:val="22"/>
        </w:rPr>
      </w:pPr>
    </w:p>
    <w:sectPr w:rsidR="0021425C" w:rsidRPr="00D6614A">
      <w:footerReference w:type="default" r:id="rId32"/>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794" w:rsidRDefault="00035794" w:rsidP="004767AF">
      <w:pPr>
        <w:spacing w:after="0" w:line="240" w:lineRule="auto"/>
      </w:pPr>
      <w:r>
        <w:separator/>
      </w:r>
    </w:p>
  </w:endnote>
  <w:endnote w:type="continuationSeparator" w:id="0">
    <w:p w:rsidR="00035794" w:rsidRDefault="00035794" w:rsidP="00476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Univers Com 47 Light Con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7152097"/>
      <w:docPartObj>
        <w:docPartGallery w:val="Page Numbers (Bottom of Page)"/>
        <w:docPartUnique/>
      </w:docPartObj>
    </w:sdtPr>
    <w:sdtEndPr/>
    <w:sdtContent>
      <w:p w:rsidR="004767AF" w:rsidRDefault="004767AF">
        <w:pPr>
          <w:pStyle w:val="Altbilgi"/>
        </w:pPr>
        <w:r>
          <w:fldChar w:fldCharType="begin"/>
        </w:r>
        <w:r>
          <w:instrText>PAGE   \* MERGEFORMAT</w:instrText>
        </w:r>
        <w:r>
          <w:fldChar w:fldCharType="separate"/>
        </w:r>
        <w:r w:rsidR="00FA0606" w:rsidRPr="00FA0606">
          <w:rPr>
            <w:noProof/>
            <w:lang w:val="tr-TR"/>
          </w:rPr>
          <w:t>3</w:t>
        </w:r>
        <w:r>
          <w:fldChar w:fldCharType="end"/>
        </w:r>
      </w:p>
    </w:sdtContent>
  </w:sdt>
  <w:p w:rsidR="004767AF" w:rsidRDefault="004767A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794" w:rsidRDefault="00035794" w:rsidP="004767AF">
      <w:pPr>
        <w:spacing w:after="0" w:line="240" w:lineRule="auto"/>
      </w:pPr>
      <w:r>
        <w:separator/>
      </w:r>
    </w:p>
  </w:footnote>
  <w:footnote w:type="continuationSeparator" w:id="0">
    <w:p w:rsidR="00035794" w:rsidRDefault="00035794" w:rsidP="004767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C3D19"/>
    <w:multiLevelType w:val="hybridMultilevel"/>
    <w:tmpl w:val="71AA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445A1A"/>
    <w:multiLevelType w:val="hybridMultilevel"/>
    <w:tmpl w:val="9C0E4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99519A"/>
    <w:multiLevelType w:val="hybridMultilevel"/>
    <w:tmpl w:val="AAAC1AFE"/>
    <w:lvl w:ilvl="0" w:tplc="041F0003">
      <w:start w:val="1"/>
      <w:numFmt w:val="bullet"/>
      <w:lvlText w:val="o"/>
      <w:lvlJc w:val="left"/>
      <w:pPr>
        <w:ind w:left="1068" w:hanging="360"/>
      </w:pPr>
      <w:rPr>
        <w:rFonts w:ascii="Courier New" w:hAnsi="Courier New" w:cs="Courier New"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nsid w:val="2B4A7A92"/>
    <w:multiLevelType w:val="hybridMultilevel"/>
    <w:tmpl w:val="46FA4242"/>
    <w:lvl w:ilvl="0" w:tplc="041F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D0553A9"/>
    <w:multiLevelType w:val="hybridMultilevel"/>
    <w:tmpl w:val="A77A9DBE"/>
    <w:lvl w:ilvl="0" w:tplc="0409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D5F2D39"/>
    <w:multiLevelType w:val="hybridMultilevel"/>
    <w:tmpl w:val="38428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445AD3"/>
    <w:multiLevelType w:val="hybridMultilevel"/>
    <w:tmpl w:val="828A8B64"/>
    <w:lvl w:ilvl="0" w:tplc="041F0003">
      <w:start w:val="1"/>
      <w:numFmt w:val="bullet"/>
      <w:lvlText w:val="o"/>
      <w:lvlJc w:val="left"/>
      <w:pPr>
        <w:ind w:left="2136" w:hanging="360"/>
      </w:pPr>
      <w:rPr>
        <w:rFonts w:ascii="Courier New" w:hAnsi="Courier New" w:cs="Courier New"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7">
    <w:nsid w:val="5B78521E"/>
    <w:multiLevelType w:val="hybridMultilevel"/>
    <w:tmpl w:val="02BAF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AD22B8"/>
    <w:multiLevelType w:val="hybridMultilevel"/>
    <w:tmpl w:val="5FC6A2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30A157A"/>
    <w:multiLevelType w:val="hybridMultilevel"/>
    <w:tmpl w:val="C2C22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C80D53"/>
    <w:multiLevelType w:val="hybridMultilevel"/>
    <w:tmpl w:val="9B245A9E"/>
    <w:lvl w:ilvl="0" w:tplc="041F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9F461F7"/>
    <w:multiLevelType w:val="hybridMultilevel"/>
    <w:tmpl w:val="3E800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4"/>
  </w:num>
  <w:num w:numId="4">
    <w:abstractNumId w:val="5"/>
  </w:num>
  <w:num w:numId="5">
    <w:abstractNumId w:val="8"/>
  </w:num>
  <w:num w:numId="6">
    <w:abstractNumId w:val="7"/>
  </w:num>
  <w:num w:numId="7">
    <w:abstractNumId w:val="6"/>
  </w:num>
  <w:num w:numId="8">
    <w:abstractNumId w:val="0"/>
  </w:num>
  <w:num w:numId="9">
    <w:abstractNumId w:val="11"/>
  </w:num>
  <w:num w:numId="10">
    <w:abstractNumId w:val="1"/>
  </w:num>
  <w:num w:numId="11">
    <w:abstractNumId w:val="9"/>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C06"/>
    <w:rsid w:val="00035794"/>
    <w:rsid w:val="00052785"/>
    <w:rsid w:val="001047AC"/>
    <w:rsid w:val="00134DA4"/>
    <w:rsid w:val="001714D3"/>
    <w:rsid w:val="0017735D"/>
    <w:rsid w:val="001A124F"/>
    <w:rsid w:val="0021425C"/>
    <w:rsid w:val="00260665"/>
    <w:rsid w:val="002D521B"/>
    <w:rsid w:val="00307F13"/>
    <w:rsid w:val="003A4142"/>
    <w:rsid w:val="003B4D0A"/>
    <w:rsid w:val="003F16D1"/>
    <w:rsid w:val="00404340"/>
    <w:rsid w:val="0045602C"/>
    <w:rsid w:val="004767AF"/>
    <w:rsid w:val="004C57D6"/>
    <w:rsid w:val="0050671A"/>
    <w:rsid w:val="005070A6"/>
    <w:rsid w:val="005433D3"/>
    <w:rsid w:val="005675A0"/>
    <w:rsid w:val="005D4ECD"/>
    <w:rsid w:val="005F15C2"/>
    <w:rsid w:val="00616634"/>
    <w:rsid w:val="00636F7B"/>
    <w:rsid w:val="00692F4C"/>
    <w:rsid w:val="006A182A"/>
    <w:rsid w:val="006B7C55"/>
    <w:rsid w:val="006D781D"/>
    <w:rsid w:val="006E6CD1"/>
    <w:rsid w:val="006F0C5F"/>
    <w:rsid w:val="00702843"/>
    <w:rsid w:val="00720B65"/>
    <w:rsid w:val="00743F65"/>
    <w:rsid w:val="007764CA"/>
    <w:rsid w:val="0078188B"/>
    <w:rsid w:val="007D42F4"/>
    <w:rsid w:val="00807409"/>
    <w:rsid w:val="008457D1"/>
    <w:rsid w:val="00851A6E"/>
    <w:rsid w:val="0085719D"/>
    <w:rsid w:val="00861E3A"/>
    <w:rsid w:val="008666E9"/>
    <w:rsid w:val="008C53C4"/>
    <w:rsid w:val="009027D9"/>
    <w:rsid w:val="0091656F"/>
    <w:rsid w:val="009212F8"/>
    <w:rsid w:val="00934F1B"/>
    <w:rsid w:val="009543A0"/>
    <w:rsid w:val="0098116F"/>
    <w:rsid w:val="00A27C06"/>
    <w:rsid w:val="00A429AB"/>
    <w:rsid w:val="00AA2880"/>
    <w:rsid w:val="00AB29FC"/>
    <w:rsid w:val="00AD2FAD"/>
    <w:rsid w:val="00B852E9"/>
    <w:rsid w:val="00B8541C"/>
    <w:rsid w:val="00BA5C52"/>
    <w:rsid w:val="00BC5C1F"/>
    <w:rsid w:val="00C06047"/>
    <w:rsid w:val="00C43027"/>
    <w:rsid w:val="00C737DC"/>
    <w:rsid w:val="00CA09AF"/>
    <w:rsid w:val="00CE4A07"/>
    <w:rsid w:val="00CE64C6"/>
    <w:rsid w:val="00CF0F6A"/>
    <w:rsid w:val="00D234B5"/>
    <w:rsid w:val="00D57C17"/>
    <w:rsid w:val="00D6614A"/>
    <w:rsid w:val="00D81C6E"/>
    <w:rsid w:val="00DA4206"/>
    <w:rsid w:val="00DA449F"/>
    <w:rsid w:val="00DF7339"/>
    <w:rsid w:val="00E161EB"/>
    <w:rsid w:val="00E4299F"/>
    <w:rsid w:val="00E94477"/>
    <w:rsid w:val="00EB76FC"/>
    <w:rsid w:val="00F10DAF"/>
    <w:rsid w:val="00F240EB"/>
    <w:rsid w:val="00F8477E"/>
    <w:rsid w:val="00FA0606"/>
    <w:rsid w:val="00FD4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ACC059-11CC-4604-90F1-4219A6798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pPr>
      <w:keepNext/>
      <w:keepLines/>
      <w:spacing w:before="480" w:after="0"/>
      <w:outlineLvl w:val="0"/>
    </w:pPr>
    <w:rPr>
      <w:rFonts w:asciiTheme="majorHAnsi" w:eastAsiaTheme="majorEastAsia" w:hAnsiTheme="majorHAnsi" w:cstheme="majorBidi"/>
      <w:b/>
      <w:color w:val="365F91"/>
      <w:sz w:val="28"/>
    </w:rPr>
  </w:style>
  <w:style w:type="paragraph" w:styleId="Balk2">
    <w:name w:val="heading 2"/>
    <w:basedOn w:val="Normal"/>
    <w:next w:val="Normal"/>
    <w:link w:val="Balk2Char"/>
    <w:uiPriority w:val="9"/>
    <w:semiHidden/>
    <w:unhideWhenUsed/>
    <w:qFormat/>
    <w:pPr>
      <w:keepNext/>
      <w:keepLines/>
      <w:spacing w:before="200" w:after="0"/>
      <w:outlineLvl w:val="1"/>
    </w:pPr>
    <w:rPr>
      <w:rFonts w:asciiTheme="majorHAnsi" w:eastAsiaTheme="majorEastAsia" w:hAnsiTheme="majorHAnsi" w:cstheme="majorBidi"/>
      <w:b/>
      <w:color w:val="4F81BD"/>
      <w:sz w:val="26"/>
    </w:rPr>
  </w:style>
  <w:style w:type="paragraph" w:styleId="Balk3">
    <w:name w:val="heading 3"/>
    <w:basedOn w:val="Normal"/>
    <w:next w:val="Normal"/>
    <w:link w:val="Balk3Char"/>
    <w:uiPriority w:val="9"/>
    <w:semiHidden/>
    <w:unhideWhenUsed/>
    <w:qFormat/>
    <w:pPr>
      <w:keepNext/>
      <w:keepLines/>
      <w:spacing w:before="200" w:after="0"/>
      <w:outlineLvl w:val="2"/>
    </w:pPr>
    <w:rPr>
      <w:rFonts w:asciiTheme="majorHAnsi" w:eastAsiaTheme="majorEastAsia" w:hAnsiTheme="majorHAnsi" w:cstheme="majorBidi"/>
      <w:b/>
      <w:color w:val="4F81BD"/>
    </w:rPr>
  </w:style>
  <w:style w:type="paragraph" w:styleId="Balk4">
    <w:name w:val="heading 4"/>
    <w:basedOn w:val="Normal"/>
    <w:next w:val="Normal"/>
    <w:link w:val="Balk4Char"/>
    <w:uiPriority w:val="9"/>
    <w:semiHidden/>
    <w:unhideWhenUsed/>
    <w:qFormat/>
    <w:pPr>
      <w:keepNext/>
      <w:keepLines/>
      <w:spacing w:before="200" w:after="0"/>
      <w:outlineLvl w:val="3"/>
    </w:pPr>
    <w:rPr>
      <w:rFonts w:asciiTheme="majorHAnsi" w:eastAsiaTheme="majorEastAsia" w:hAnsiTheme="majorHAnsi" w:cstheme="majorBidi"/>
      <w:b/>
      <w:i/>
      <w:color w:val="4F81BD"/>
    </w:rPr>
  </w:style>
  <w:style w:type="paragraph" w:styleId="Balk5">
    <w:name w:val="heading 5"/>
    <w:basedOn w:val="Normal"/>
    <w:next w:val="Normal"/>
    <w:link w:val="Balk5Char"/>
    <w:uiPriority w:val="9"/>
    <w:semiHidden/>
    <w:unhideWhenUsed/>
    <w:qFormat/>
    <w:pPr>
      <w:keepNext/>
      <w:keepLines/>
      <w:spacing w:before="200" w:after="0"/>
      <w:outlineLvl w:val="4"/>
    </w:pPr>
    <w:rPr>
      <w:rFonts w:asciiTheme="majorHAnsi" w:eastAsiaTheme="majorEastAsia" w:hAnsiTheme="majorHAnsi" w:cstheme="majorBidi"/>
      <w:color w:val="243F60"/>
    </w:rPr>
  </w:style>
  <w:style w:type="paragraph" w:styleId="Balk6">
    <w:name w:val="heading 6"/>
    <w:basedOn w:val="Normal"/>
    <w:next w:val="Normal"/>
    <w:link w:val="Balk6Char"/>
    <w:uiPriority w:val="9"/>
    <w:semiHidden/>
    <w:unhideWhenUsed/>
    <w:qFormat/>
    <w:pPr>
      <w:keepNext/>
      <w:keepLines/>
      <w:spacing w:before="200" w:after="0"/>
      <w:outlineLvl w:val="5"/>
    </w:pPr>
    <w:rPr>
      <w:rFonts w:asciiTheme="majorHAnsi" w:eastAsiaTheme="majorEastAsia" w:hAnsiTheme="majorHAnsi" w:cstheme="majorBidi"/>
      <w:i/>
      <w:color w:val="243F60"/>
    </w:rPr>
  </w:style>
  <w:style w:type="paragraph" w:styleId="Balk7">
    <w:name w:val="heading 7"/>
    <w:basedOn w:val="Normal"/>
    <w:next w:val="Normal"/>
    <w:link w:val="Balk7Char"/>
    <w:uiPriority w:val="9"/>
    <w:semiHidden/>
    <w:unhideWhenUsed/>
    <w:qFormat/>
    <w:pPr>
      <w:keepNext/>
      <w:keepLines/>
      <w:spacing w:before="200" w:after="0"/>
      <w:outlineLvl w:val="6"/>
    </w:pPr>
    <w:rPr>
      <w:rFonts w:asciiTheme="majorHAnsi" w:eastAsiaTheme="majorEastAsia" w:hAnsiTheme="majorHAnsi" w:cstheme="majorBidi"/>
      <w:i/>
      <w:color w:val="404040"/>
    </w:rPr>
  </w:style>
  <w:style w:type="paragraph" w:styleId="Balk8">
    <w:name w:val="heading 8"/>
    <w:basedOn w:val="Normal"/>
    <w:next w:val="Normal"/>
    <w:link w:val="Balk8Char"/>
    <w:uiPriority w:val="9"/>
    <w:semiHidden/>
    <w:unhideWhenUsed/>
    <w:qFormat/>
    <w:pPr>
      <w:keepNext/>
      <w:keepLines/>
      <w:spacing w:before="200" w:after="0"/>
      <w:outlineLvl w:val="7"/>
    </w:pPr>
    <w:rPr>
      <w:rFonts w:asciiTheme="majorHAnsi" w:eastAsiaTheme="majorEastAsia" w:hAnsiTheme="majorHAnsi" w:cstheme="majorBidi"/>
      <w:color w:val="404040"/>
      <w:sz w:val="20"/>
    </w:rPr>
  </w:style>
  <w:style w:type="paragraph" w:styleId="Balk9">
    <w:name w:val="heading 9"/>
    <w:basedOn w:val="Normal"/>
    <w:next w:val="Normal"/>
    <w:link w:val="Balk9Char"/>
    <w:uiPriority w:val="9"/>
    <w:semiHidden/>
    <w:unhideWhenUsed/>
    <w:qFormat/>
    <w:pPr>
      <w:keepNext/>
      <w:keepLines/>
      <w:spacing w:before="200" w:after="0"/>
      <w:outlineLvl w:val="8"/>
    </w:pPr>
    <w:rPr>
      <w:rFonts w:asciiTheme="majorHAnsi" w:eastAsiaTheme="majorEastAsia" w:hAnsiTheme="majorHAnsi" w:cstheme="majorBidi"/>
      <w:i/>
      <w:color w:val="404040"/>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uiPriority w:val="99"/>
    <w:semiHidden/>
    <w:unhideWhenUsed/>
    <w:rPr>
      <w:vertAlign w:val="superscript"/>
    </w:rPr>
  </w:style>
  <w:style w:type="character" w:styleId="Gl">
    <w:name w:val="Strong"/>
    <w:basedOn w:val="VarsaylanParagrafYazTipi"/>
    <w:uiPriority w:val="22"/>
    <w:qFormat/>
    <w:rPr>
      <w:b/>
    </w:rPr>
  </w:style>
  <w:style w:type="character" w:customStyle="1" w:styleId="Balk4Char">
    <w:name w:val="Başlık 4 Char"/>
    <w:basedOn w:val="VarsaylanParagrafYazTipi"/>
    <w:link w:val="Balk4"/>
    <w:uiPriority w:val="9"/>
    <w:rPr>
      <w:rFonts w:asciiTheme="majorHAnsi" w:eastAsiaTheme="majorEastAsia" w:hAnsiTheme="majorHAnsi" w:cstheme="majorBidi"/>
      <w:b/>
      <w:i/>
      <w:color w:val="4F81BD"/>
    </w:rPr>
  </w:style>
  <w:style w:type="paragraph" w:styleId="GlAlnt">
    <w:name w:val="Intense Quote"/>
    <w:basedOn w:val="Normal"/>
    <w:next w:val="Normal"/>
    <w:link w:val="GlAlntChar"/>
    <w:uiPriority w:val="30"/>
    <w:qFormat/>
    <w:pPr>
      <w:pBdr>
        <w:bottom w:val="single" w:sz="4" w:space="0" w:color="4F81BD"/>
      </w:pBdr>
      <w:spacing w:before="200" w:after="280"/>
      <w:ind w:left="936" w:right="936"/>
    </w:pPr>
    <w:rPr>
      <w:b/>
      <w:i/>
      <w:color w:val="4F81BD"/>
    </w:rPr>
  </w:style>
  <w:style w:type="character" w:styleId="Vurgu">
    <w:name w:val="Emphasis"/>
    <w:basedOn w:val="VarsaylanParagrafYazTipi"/>
    <w:uiPriority w:val="20"/>
    <w:qFormat/>
    <w:rPr>
      <w:i/>
    </w:rPr>
  </w:style>
  <w:style w:type="character" w:styleId="KitapBal">
    <w:name w:val="Book Title"/>
    <w:basedOn w:val="VarsaylanParagrafYazTipi"/>
    <w:uiPriority w:val="33"/>
    <w:qFormat/>
    <w:rPr>
      <w:b/>
      <w:smallCaps/>
      <w:spacing w:val="5"/>
    </w:rPr>
  </w:style>
  <w:style w:type="paragraph" w:styleId="Alnt">
    <w:name w:val="Quote"/>
    <w:basedOn w:val="Normal"/>
    <w:next w:val="Normal"/>
    <w:link w:val="AlntChar"/>
    <w:uiPriority w:val="29"/>
    <w:qFormat/>
    <w:rPr>
      <w:i/>
      <w:color w:val="000000"/>
    </w:rPr>
  </w:style>
  <w:style w:type="character" w:styleId="HafifBavuru">
    <w:name w:val="Subtle Reference"/>
    <w:basedOn w:val="VarsaylanParagrafYazTipi"/>
    <w:uiPriority w:val="31"/>
    <w:qFormat/>
    <w:rPr>
      <w:smallCaps/>
      <w:color w:val="C0504D"/>
      <w:u w:val="single"/>
    </w:rPr>
  </w:style>
  <w:style w:type="character" w:customStyle="1" w:styleId="GlAlntChar">
    <w:name w:val="Güçlü Alıntı Char"/>
    <w:basedOn w:val="VarsaylanParagrafYazTipi"/>
    <w:link w:val="GlAlnt"/>
    <w:uiPriority w:val="30"/>
    <w:rPr>
      <w:b/>
      <w:i/>
      <w:color w:val="4F81BD"/>
    </w:rPr>
  </w:style>
  <w:style w:type="character" w:customStyle="1" w:styleId="Balk3Char">
    <w:name w:val="Başlık 3 Char"/>
    <w:basedOn w:val="VarsaylanParagrafYazTipi"/>
    <w:link w:val="Balk3"/>
    <w:uiPriority w:val="9"/>
    <w:rPr>
      <w:rFonts w:asciiTheme="majorHAnsi" w:eastAsiaTheme="majorEastAsia" w:hAnsiTheme="majorHAnsi" w:cstheme="majorBidi"/>
      <w:b/>
      <w:color w:val="4F81BD"/>
    </w:rPr>
  </w:style>
  <w:style w:type="character" w:customStyle="1" w:styleId="Balk5Char">
    <w:name w:val="Başlık 5 Char"/>
    <w:basedOn w:val="VarsaylanParagrafYazTipi"/>
    <w:link w:val="Balk5"/>
    <w:uiPriority w:val="9"/>
    <w:rPr>
      <w:rFonts w:asciiTheme="majorHAnsi" w:eastAsiaTheme="majorEastAsia" w:hAnsiTheme="majorHAnsi" w:cstheme="majorBidi"/>
      <w:color w:val="243F60"/>
    </w:rPr>
  </w:style>
  <w:style w:type="character" w:customStyle="1" w:styleId="Balk1Char">
    <w:name w:val="Başlık 1 Char"/>
    <w:basedOn w:val="VarsaylanParagrafYazTipi"/>
    <w:link w:val="Balk1"/>
    <w:uiPriority w:val="9"/>
    <w:rPr>
      <w:rFonts w:asciiTheme="majorHAnsi" w:eastAsiaTheme="majorEastAsia" w:hAnsiTheme="majorHAnsi" w:cstheme="majorBidi"/>
      <w:b/>
      <w:color w:val="365F91"/>
      <w:sz w:val="28"/>
    </w:rPr>
  </w:style>
  <w:style w:type="character" w:customStyle="1" w:styleId="DzMetinChar">
    <w:name w:val="Düz Metin Char"/>
    <w:basedOn w:val="VarsaylanParagrafYazTipi"/>
    <w:link w:val="DzMetin"/>
    <w:uiPriority w:val="99"/>
    <w:rPr>
      <w:rFonts w:ascii="Courier New" w:hAnsi="Courier New" w:cs="Courier New"/>
      <w:sz w:val="21"/>
    </w:rPr>
  </w:style>
  <w:style w:type="character" w:styleId="SonnotBavurusu">
    <w:name w:val="endnote reference"/>
    <w:basedOn w:val="VarsaylanParagrafYazTipi"/>
    <w:uiPriority w:val="99"/>
    <w:semiHidden/>
    <w:unhideWhenUsed/>
    <w:rPr>
      <w:vertAlign w:val="superscript"/>
    </w:rPr>
  </w:style>
  <w:style w:type="character" w:styleId="HafifVurgulama">
    <w:name w:val="Subtle Emphasis"/>
    <w:basedOn w:val="VarsaylanParagrafYazTipi"/>
    <w:uiPriority w:val="19"/>
    <w:qFormat/>
    <w:rPr>
      <w:i/>
      <w:color w:val="808080"/>
    </w:rPr>
  </w:style>
  <w:style w:type="character" w:customStyle="1" w:styleId="AltyazChar">
    <w:name w:val="Altyazı Char"/>
    <w:basedOn w:val="VarsaylanParagrafYazTipi"/>
    <w:link w:val="Altyaz"/>
    <w:uiPriority w:val="11"/>
    <w:rPr>
      <w:rFonts w:asciiTheme="majorHAnsi" w:eastAsiaTheme="majorEastAsia" w:hAnsiTheme="majorHAnsi" w:cstheme="majorBidi"/>
      <w:i/>
      <w:color w:val="4F81BD"/>
      <w:spacing w:val="15"/>
      <w:sz w:val="24"/>
    </w:rPr>
  </w:style>
  <w:style w:type="paragraph" w:styleId="DipnotMetni">
    <w:name w:val="footnote text"/>
    <w:basedOn w:val="Normal"/>
    <w:link w:val="DipnotMetniChar"/>
    <w:uiPriority w:val="99"/>
    <w:semiHidden/>
    <w:unhideWhenUsed/>
    <w:pPr>
      <w:spacing w:after="0" w:line="240" w:lineRule="auto"/>
    </w:pPr>
    <w:rPr>
      <w:sz w:val="20"/>
    </w:rPr>
  </w:style>
  <w:style w:type="paragraph" w:styleId="ListeParagraf">
    <w:name w:val="List Paragraph"/>
    <w:aliases w:val="Bullet List,FooterText,numbered,List Paragraph1,Paragraphe de liste1,Bulletr List Paragraph,列出段落,列出段落1,List Paragraph21,Listeafsnit1,Parágrafo da Lista1,List Paragraph11,列?出?段?落,列?出?段?落1,Párrafo de lista1,リスト段落1,List Paragraph2,Bullet lis"/>
    <w:basedOn w:val="Normal"/>
    <w:link w:val="ListeParagrafChar"/>
    <w:uiPriority w:val="34"/>
    <w:qFormat/>
    <w:pPr>
      <w:ind w:left="720"/>
      <w:contextualSpacing/>
    </w:pPr>
  </w:style>
  <w:style w:type="character" w:customStyle="1" w:styleId="SonnotMetniChar">
    <w:name w:val="Sonnot Metni Char"/>
    <w:basedOn w:val="VarsaylanParagrafYazTipi"/>
    <w:link w:val="SonnotMetni"/>
    <w:uiPriority w:val="99"/>
    <w:semiHidden/>
    <w:rPr>
      <w:sz w:val="20"/>
    </w:rPr>
  </w:style>
  <w:style w:type="character" w:styleId="GlBavuru">
    <w:name w:val="Intense Reference"/>
    <w:basedOn w:val="VarsaylanParagrafYazTipi"/>
    <w:uiPriority w:val="32"/>
    <w:qFormat/>
    <w:rPr>
      <w:b/>
      <w:smallCaps/>
      <w:color w:val="C0504D"/>
      <w:spacing w:val="5"/>
      <w:u w:val="single"/>
    </w:rPr>
  </w:style>
  <w:style w:type="paragraph" w:styleId="SonnotMetni">
    <w:name w:val="endnote text"/>
    <w:basedOn w:val="Normal"/>
    <w:link w:val="SonnotMetniChar"/>
    <w:uiPriority w:val="99"/>
    <w:semiHidden/>
    <w:unhideWhenUsed/>
    <w:pPr>
      <w:spacing w:after="0" w:line="240" w:lineRule="auto"/>
    </w:pPr>
    <w:rPr>
      <w:sz w:val="20"/>
    </w:rPr>
  </w:style>
  <w:style w:type="character" w:customStyle="1" w:styleId="DipnotMetniChar">
    <w:name w:val="Dipnot Metni Char"/>
    <w:basedOn w:val="VarsaylanParagrafYazTipi"/>
    <w:link w:val="DipnotMetni"/>
    <w:uiPriority w:val="99"/>
    <w:semiHidden/>
    <w:rPr>
      <w:sz w:val="20"/>
    </w:rPr>
  </w:style>
  <w:style w:type="character" w:customStyle="1" w:styleId="Balk6Char">
    <w:name w:val="Başlık 6 Char"/>
    <w:basedOn w:val="VarsaylanParagrafYazTipi"/>
    <w:link w:val="Balk6"/>
    <w:uiPriority w:val="9"/>
    <w:rPr>
      <w:rFonts w:asciiTheme="majorHAnsi" w:eastAsiaTheme="majorEastAsia" w:hAnsiTheme="majorHAnsi" w:cstheme="majorBidi"/>
      <w:i/>
      <w:color w:val="243F60"/>
    </w:rPr>
  </w:style>
  <w:style w:type="paragraph" w:styleId="DzMetin">
    <w:name w:val="Plain Text"/>
    <w:basedOn w:val="Normal"/>
    <w:link w:val="DzMetinChar"/>
    <w:uiPriority w:val="99"/>
    <w:semiHidden/>
    <w:unhideWhenUsed/>
    <w:pPr>
      <w:spacing w:after="0" w:line="240" w:lineRule="auto"/>
    </w:pPr>
    <w:rPr>
      <w:rFonts w:ascii="Courier New" w:hAnsi="Courier New" w:cs="Courier New"/>
      <w:sz w:val="21"/>
    </w:rPr>
  </w:style>
  <w:style w:type="character" w:styleId="GlVurgulama">
    <w:name w:val="Intense Emphasis"/>
    <w:basedOn w:val="VarsaylanParagrafYazTipi"/>
    <w:uiPriority w:val="21"/>
    <w:qFormat/>
    <w:rPr>
      <w:b/>
      <w:i/>
      <w:color w:val="4F81BD"/>
    </w:rPr>
  </w:style>
  <w:style w:type="paragraph" w:styleId="AralkYok">
    <w:name w:val="No Spacing"/>
    <w:uiPriority w:val="1"/>
    <w:qFormat/>
    <w:pPr>
      <w:spacing w:after="0" w:line="240" w:lineRule="auto"/>
    </w:pPr>
  </w:style>
  <w:style w:type="character" w:styleId="Kpr">
    <w:name w:val="Hyperlink"/>
    <w:basedOn w:val="VarsaylanParagrafYazTipi"/>
    <w:uiPriority w:val="99"/>
    <w:unhideWhenUsed/>
    <w:rPr>
      <w:color w:val="0000FF"/>
      <w:u w:val="single"/>
    </w:rPr>
  </w:style>
  <w:style w:type="paragraph" w:styleId="Altyaz">
    <w:name w:val="Subtitle"/>
    <w:basedOn w:val="Normal"/>
    <w:next w:val="Normal"/>
    <w:link w:val="AltyazChar"/>
    <w:uiPriority w:val="11"/>
    <w:qFormat/>
    <w:rPr>
      <w:rFonts w:asciiTheme="majorHAnsi" w:eastAsiaTheme="majorEastAsia" w:hAnsiTheme="majorHAnsi" w:cstheme="majorBidi"/>
      <w:i/>
      <w:color w:val="4F81BD"/>
      <w:spacing w:val="15"/>
      <w:sz w:val="24"/>
    </w:rPr>
  </w:style>
  <w:style w:type="character" w:customStyle="1" w:styleId="Balk2Char">
    <w:name w:val="Başlık 2 Char"/>
    <w:basedOn w:val="VarsaylanParagrafYazTipi"/>
    <w:link w:val="Balk2"/>
    <w:uiPriority w:val="9"/>
    <w:rPr>
      <w:rFonts w:asciiTheme="majorHAnsi" w:eastAsiaTheme="majorEastAsia" w:hAnsiTheme="majorHAnsi" w:cstheme="majorBidi"/>
      <w:b/>
      <w:color w:val="4F81BD"/>
      <w:sz w:val="26"/>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17365D"/>
      <w:spacing w:val="5"/>
      <w:sz w:val="52"/>
    </w:rPr>
  </w:style>
  <w:style w:type="character" w:customStyle="1" w:styleId="Balk7Char">
    <w:name w:val="Başlık 7 Char"/>
    <w:basedOn w:val="VarsaylanParagrafYazTipi"/>
    <w:link w:val="Balk7"/>
    <w:uiPriority w:val="9"/>
    <w:rPr>
      <w:rFonts w:asciiTheme="majorHAnsi" w:eastAsiaTheme="majorEastAsia" w:hAnsiTheme="majorHAnsi" w:cstheme="majorBidi"/>
      <w:i/>
      <w:color w:val="404040"/>
    </w:rPr>
  </w:style>
  <w:style w:type="character" w:customStyle="1" w:styleId="Balk9Char">
    <w:name w:val="Başlık 9 Char"/>
    <w:basedOn w:val="VarsaylanParagrafYazTipi"/>
    <w:link w:val="Balk9"/>
    <w:uiPriority w:val="9"/>
    <w:rPr>
      <w:rFonts w:asciiTheme="majorHAnsi" w:eastAsiaTheme="majorEastAsia" w:hAnsiTheme="majorHAnsi" w:cstheme="majorBidi"/>
      <w:i/>
      <w:color w:val="404040"/>
      <w:sz w:val="20"/>
    </w:rPr>
  </w:style>
  <w:style w:type="character" w:customStyle="1" w:styleId="Balk8Char">
    <w:name w:val="Başlık 8 Char"/>
    <w:basedOn w:val="VarsaylanParagrafYazTipi"/>
    <w:link w:val="Balk8"/>
    <w:uiPriority w:val="9"/>
    <w:rPr>
      <w:rFonts w:asciiTheme="majorHAnsi" w:eastAsiaTheme="majorEastAsia" w:hAnsiTheme="majorHAnsi" w:cstheme="majorBidi"/>
      <w:color w:val="404040"/>
      <w:sz w:val="20"/>
    </w:rPr>
  </w:style>
  <w:style w:type="paragraph" w:styleId="KonuBal">
    <w:name w:val="Title"/>
    <w:basedOn w:val="Normal"/>
    <w:next w:val="Normal"/>
    <w:link w:val="KonuBalChar"/>
    <w:uiPriority w:val="10"/>
    <w:qFormat/>
    <w:pPr>
      <w:pBdr>
        <w:bottom w:val="single" w:sz="8" w:space="0" w:color="4F81BD"/>
      </w:pBdr>
      <w:spacing w:after="300" w:line="240" w:lineRule="auto"/>
      <w:contextualSpacing/>
    </w:pPr>
    <w:rPr>
      <w:rFonts w:asciiTheme="majorHAnsi" w:eastAsiaTheme="majorEastAsia" w:hAnsiTheme="majorHAnsi" w:cstheme="majorBidi"/>
      <w:color w:val="17365D"/>
      <w:spacing w:val="5"/>
      <w:sz w:val="52"/>
    </w:rPr>
  </w:style>
  <w:style w:type="character" w:customStyle="1" w:styleId="AlntChar">
    <w:name w:val="Alıntı Char"/>
    <w:basedOn w:val="VarsaylanParagrafYazTipi"/>
    <w:link w:val="Alnt"/>
    <w:uiPriority w:val="29"/>
    <w:rPr>
      <w:i/>
      <w:color w:val="000000"/>
    </w:rPr>
  </w:style>
  <w:style w:type="character" w:customStyle="1" w:styleId="ListeParagrafChar">
    <w:name w:val="Liste Paragraf Char"/>
    <w:aliases w:val="Bullet List Char,FooterText Char,numbered Char,List Paragraph1 Char,Paragraphe de liste1 Char,Bulletr List Paragraph Char,列出段落 Char,列出段落1 Char,List Paragraph21 Char,Listeafsnit1 Char,Parágrafo da Lista1 Char,List Paragraph11 Char"/>
    <w:link w:val="ListeParagraf"/>
    <w:uiPriority w:val="34"/>
    <w:locked/>
    <w:rsid w:val="00AB29FC"/>
  </w:style>
  <w:style w:type="paragraph" w:styleId="NormalWeb">
    <w:name w:val="Normal (Web)"/>
    <w:basedOn w:val="Normal"/>
    <w:uiPriority w:val="99"/>
    <w:unhideWhenUsed/>
    <w:rsid w:val="005433D3"/>
    <w:pPr>
      <w:spacing w:before="100" w:beforeAutospacing="1" w:after="100" w:afterAutospacing="1" w:line="240" w:lineRule="auto"/>
    </w:pPr>
    <w:rPr>
      <w:rFonts w:ascii="Times New Roman" w:eastAsia="Times New Roman" w:hAnsi="Times New Roman"/>
      <w:sz w:val="24"/>
      <w:szCs w:val="24"/>
    </w:rPr>
  </w:style>
  <w:style w:type="paragraph" w:customStyle="1" w:styleId="Pa0">
    <w:name w:val="Pa0"/>
    <w:basedOn w:val="Normal"/>
    <w:next w:val="Normal"/>
    <w:uiPriority w:val="99"/>
    <w:rsid w:val="005433D3"/>
    <w:pPr>
      <w:autoSpaceDE w:val="0"/>
      <w:autoSpaceDN w:val="0"/>
      <w:adjustRightInd w:val="0"/>
      <w:spacing w:after="0" w:line="241" w:lineRule="atLeast"/>
    </w:pPr>
    <w:rPr>
      <w:rFonts w:ascii="Univers Com 47 Light Cond" w:eastAsiaTheme="minorEastAsia" w:hAnsi="Univers Com 47 Light Cond" w:cstheme="minorBidi"/>
      <w:sz w:val="24"/>
      <w:szCs w:val="24"/>
    </w:rPr>
  </w:style>
  <w:style w:type="character" w:customStyle="1" w:styleId="A3">
    <w:name w:val="A3"/>
    <w:uiPriority w:val="99"/>
    <w:rsid w:val="005433D3"/>
    <w:rPr>
      <w:rFonts w:cs="Univers Com 47 Light Cond"/>
      <w:color w:val="000000"/>
      <w:sz w:val="22"/>
      <w:szCs w:val="22"/>
    </w:rPr>
  </w:style>
  <w:style w:type="character" w:styleId="zlenenKpr">
    <w:name w:val="FollowedHyperlink"/>
    <w:basedOn w:val="VarsaylanParagrafYazTipi"/>
    <w:uiPriority w:val="99"/>
    <w:semiHidden/>
    <w:unhideWhenUsed/>
    <w:rsid w:val="00CE64C6"/>
    <w:rPr>
      <w:color w:val="800080" w:themeColor="followedHyperlink"/>
      <w:u w:val="single"/>
    </w:rPr>
  </w:style>
  <w:style w:type="character" w:customStyle="1" w:styleId="apple-converted-space">
    <w:name w:val="apple-converted-space"/>
    <w:basedOn w:val="VarsaylanParagrafYazTipi"/>
    <w:rsid w:val="00E161EB"/>
  </w:style>
  <w:style w:type="paragraph" w:styleId="stbilgi">
    <w:name w:val="header"/>
    <w:basedOn w:val="Normal"/>
    <w:link w:val="stbilgiChar"/>
    <w:uiPriority w:val="99"/>
    <w:unhideWhenUsed/>
    <w:rsid w:val="004767A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767AF"/>
  </w:style>
  <w:style w:type="paragraph" w:styleId="Altbilgi">
    <w:name w:val="footer"/>
    <w:basedOn w:val="Normal"/>
    <w:link w:val="AltbilgiChar"/>
    <w:uiPriority w:val="99"/>
    <w:unhideWhenUsed/>
    <w:rsid w:val="004767A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76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80653">
      <w:bodyDiv w:val="1"/>
      <w:marLeft w:val="0"/>
      <w:marRight w:val="0"/>
      <w:marTop w:val="0"/>
      <w:marBottom w:val="0"/>
      <w:divBdr>
        <w:top w:val="none" w:sz="0" w:space="0" w:color="auto"/>
        <w:left w:val="none" w:sz="0" w:space="0" w:color="auto"/>
        <w:bottom w:val="none" w:sz="0" w:space="0" w:color="auto"/>
        <w:right w:val="none" w:sz="0" w:space="0" w:color="auto"/>
      </w:divBdr>
    </w:div>
    <w:div w:id="1211848042">
      <w:bodyDiv w:val="1"/>
      <w:marLeft w:val="0"/>
      <w:marRight w:val="0"/>
      <w:marTop w:val="0"/>
      <w:marBottom w:val="0"/>
      <w:divBdr>
        <w:top w:val="none" w:sz="0" w:space="0" w:color="auto"/>
        <w:left w:val="none" w:sz="0" w:space="0" w:color="auto"/>
        <w:bottom w:val="none" w:sz="0" w:space="0" w:color="auto"/>
        <w:right w:val="none" w:sz="0" w:space="0" w:color="auto"/>
      </w:divBdr>
    </w:div>
    <w:div w:id="1727028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acsb.edu/" TargetMode="External"/><Relationship Id="rId13" Type="http://schemas.openxmlformats.org/officeDocument/2006/relationships/hyperlink" Target="http://www.aacsb.edu/events/conference/2016/deans" TargetMode="External"/><Relationship Id="rId18" Type="http://schemas.openxmlformats.org/officeDocument/2006/relationships/hyperlink" Target="http://www.aacsb.edu/innovations-that-inspire" TargetMode="External"/><Relationship Id="rId26" Type="http://schemas.openxmlformats.org/officeDocument/2006/relationships/hyperlink" Target="http://bit.ly/1OdGRkS" TargetMode="External"/><Relationship Id="rId3" Type="http://schemas.openxmlformats.org/officeDocument/2006/relationships/styles" Target="styles.xml"/><Relationship Id="rId21" Type="http://schemas.openxmlformats.org/officeDocument/2006/relationships/hyperlink" Target="http://bit.ly/1OdGRk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ediaRelations@aacsb.edu" TargetMode="External"/><Relationship Id="rId17" Type="http://schemas.openxmlformats.org/officeDocument/2006/relationships/hyperlink" Target="http://www.aacsb.edu/knowledge/data/datadirect" TargetMode="External"/><Relationship Id="rId25" Type="http://schemas.openxmlformats.org/officeDocument/2006/relationships/hyperlink" Target="http://bit.ly/1OdGRk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acsb.edu/events/conference/2016/deans" TargetMode="External"/><Relationship Id="rId20" Type="http://schemas.openxmlformats.org/officeDocument/2006/relationships/hyperlink" Target="http://bit.ly/1OdGRkS" TargetMode="External"/><Relationship Id="rId29" Type="http://schemas.openxmlformats.org/officeDocument/2006/relationships/hyperlink" Target="http://www.aacsb.edu/events/conference/2016/dea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csb.edu/knowledge/data/datadirect" TargetMode="External"/><Relationship Id="rId24" Type="http://schemas.openxmlformats.org/officeDocument/2006/relationships/hyperlink" Target="http://bit.ly/1OdGRkS"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acsb.edu/knowledge/data/datadirect" TargetMode="External"/><Relationship Id="rId23" Type="http://schemas.openxmlformats.org/officeDocument/2006/relationships/hyperlink" Target="http://bit.ly/1OdGRkS" TargetMode="External"/><Relationship Id="rId28" Type="http://schemas.openxmlformats.org/officeDocument/2006/relationships/hyperlink" Target="http://www.aacsb.edu/events/conference/2016/deans" TargetMode="External"/><Relationship Id="rId10" Type="http://schemas.openxmlformats.org/officeDocument/2006/relationships/hyperlink" Target="http://www.aacsb.edu/innovations-that-inspire" TargetMode="External"/><Relationship Id="rId19" Type="http://schemas.openxmlformats.org/officeDocument/2006/relationships/hyperlink" Target="http://www.aacsb.edu/innovations-that-inspire" TargetMode="External"/><Relationship Id="rId31" Type="http://schemas.openxmlformats.org/officeDocument/2006/relationships/hyperlink" Target="http://www.aacsb.edu/Influential-Leaders" TargetMode="External"/><Relationship Id="rId4" Type="http://schemas.openxmlformats.org/officeDocument/2006/relationships/settings" Target="settings.xml"/><Relationship Id="rId9" Type="http://schemas.openxmlformats.org/officeDocument/2006/relationships/hyperlink" Target="http://www.aacsb.edu/innovations-that-inspire" TargetMode="External"/><Relationship Id="rId14" Type="http://schemas.openxmlformats.org/officeDocument/2006/relationships/hyperlink" Target="http://www.aacsb.edu/Innovations-That-Inspire" TargetMode="External"/><Relationship Id="rId22" Type="http://schemas.openxmlformats.org/officeDocument/2006/relationships/hyperlink" Target="http://bit.ly/1OdGRkS" TargetMode="External"/><Relationship Id="rId27" Type="http://schemas.openxmlformats.org/officeDocument/2006/relationships/hyperlink" Target="http://bit.ly/1OdGRkS" TargetMode="External"/><Relationship Id="rId30" Type="http://schemas.openxmlformats.org/officeDocument/2006/relationships/hyperlink" Target="http://www.aacsb.edu/Innovations-that-Inspire" TargetMode="Externa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EA296-5F69-4734-9085-D7A924FA1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4400</Words>
  <Characters>25084</Characters>
  <Application>Microsoft Office Word</Application>
  <DocSecurity>0</DocSecurity>
  <Lines>209</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cp:lastModifiedBy>
  <cp:revision>2</cp:revision>
  <dcterms:created xsi:type="dcterms:W3CDTF">2016-01-31T19:55:00Z</dcterms:created>
  <dcterms:modified xsi:type="dcterms:W3CDTF">2016-01-31T19:55:00Z</dcterms:modified>
</cp:coreProperties>
</file>